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5D" w:rsidRPr="005D455D" w:rsidRDefault="005D455D" w:rsidP="00094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45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4FE1" w:rsidRPr="00094FE1" w:rsidRDefault="00094FE1" w:rsidP="00094FE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4FE1">
        <w:rPr>
          <w:rFonts w:ascii="Times New Roman" w:hAnsi="Times New Roman" w:cs="Times New Roman"/>
          <w:b/>
          <w:i/>
          <w:sz w:val="28"/>
          <w:szCs w:val="28"/>
        </w:rPr>
        <w:t>Ильинец О.А.</w:t>
      </w:r>
    </w:p>
    <w:p w:rsidR="00094FE1" w:rsidRPr="00094FE1" w:rsidRDefault="00094FE1" w:rsidP="00094FE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4FE1">
        <w:rPr>
          <w:rFonts w:ascii="Times New Roman" w:hAnsi="Times New Roman" w:cs="Times New Roman"/>
          <w:b/>
          <w:i/>
          <w:sz w:val="28"/>
          <w:szCs w:val="28"/>
        </w:rPr>
        <w:t>Отправить до 0</w:t>
      </w:r>
      <w:r w:rsidR="00BA1C5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94FE1">
        <w:rPr>
          <w:rFonts w:ascii="Times New Roman" w:hAnsi="Times New Roman" w:cs="Times New Roman"/>
          <w:b/>
          <w:i/>
          <w:sz w:val="28"/>
          <w:szCs w:val="28"/>
        </w:rPr>
        <w:t>.10.2020г.</w:t>
      </w:r>
    </w:p>
    <w:p w:rsidR="00BA76E4" w:rsidRDefault="003B0FFA" w:rsidP="00BA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E4">
        <w:rPr>
          <w:rFonts w:ascii="Times New Roman" w:hAnsi="Times New Roman" w:cs="Times New Roman"/>
          <w:b/>
          <w:sz w:val="28"/>
          <w:szCs w:val="28"/>
        </w:rPr>
        <w:t>Анализ в ВПР за года 2017</w:t>
      </w:r>
      <w:r w:rsidR="002115B6" w:rsidRPr="00BA76E4">
        <w:rPr>
          <w:rFonts w:ascii="Times New Roman" w:hAnsi="Times New Roman" w:cs="Times New Roman"/>
          <w:b/>
          <w:sz w:val="28"/>
          <w:szCs w:val="28"/>
        </w:rPr>
        <w:t>-2019 учебных года</w:t>
      </w:r>
      <w:r w:rsidRPr="00BA7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5B6" w:rsidRDefault="003B0FFA" w:rsidP="00BA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E4">
        <w:rPr>
          <w:rFonts w:ascii="Times New Roman" w:hAnsi="Times New Roman" w:cs="Times New Roman"/>
          <w:b/>
          <w:sz w:val="28"/>
          <w:szCs w:val="28"/>
        </w:rPr>
        <w:t>по русскому языку и математике</w:t>
      </w:r>
      <w:r w:rsidR="00BA7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6E4" w:rsidRDefault="00BA76E4" w:rsidP="00BA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0739DD" w:rsidRPr="000739DD">
        <w:rPr>
          <w:rFonts w:ascii="Times New Roman" w:hAnsi="Times New Roman" w:cs="Times New Roman"/>
          <w:b/>
          <w:sz w:val="28"/>
          <w:szCs w:val="28"/>
          <w:u w:val="single"/>
        </w:rPr>
        <w:t>МОУ «</w:t>
      </w:r>
      <w:proofErr w:type="spellStart"/>
      <w:r w:rsidR="000739DD" w:rsidRPr="000739DD">
        <w:rPr>
          <w:rFonts w:ascii="Times New Roman" w:hAnsi="Times New Roman" w:cs="Times New Roman"/>
          <w:b/>
          <w:sz w:val="28"/>
          <w:szCs w:val="28"/>
          <w:u w:val="single"/>
        </w:rPr>
        <w:t>Гуранская</w:t>
      </w:r>
      <w:proofErr w:type="spellEnd"/>
      <w:r w:rsidR="000739DD" w:rsidRPr="00073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739DD" w:rsidRPr="000739DD">
        <w:rPr>
          <w:rFonts w:ascii="Times New Roman" w:hAnsi="Times New Roman" w:cs="Times New Roman"/>
          <w:b/>
          <w:sz w:val="28"/>
          <w:szCs w:val="28"/>
          <w:u w:val="single"/>
        </w:rPr>
        <w:t>СОШ»</w:t>
      </w:r>
      <w:r w:rsidRPr="000739DD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0739DD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BA76E4" w:rsidRPr="00BA76E4" w:rsidRDefault="00BA76E4" w:rsidP="00BA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B6" w:rsidRPr="00BA76E4" w:rsidRDefault="00BA76E4" w:rsidP="00BA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E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88"/>
        <w:gridCol w:w="1488"/>
        <w:gridCol w:w="1382"/>
        <w:gridCol w:w="1410"/>
        <w:gridCol w:w="1408"/>
        <w:gridCol w:w="1408"/>
        <w:gridCol w:w="1410"/>
        <w:gridCol w:w="1408"/>
        <w:gridCol w:w="1408"/>
        <w:gridCol w:w="1408"/>
        <w:gridCol w:w="6"/>
      </w:tblGrid>
      <w:tr w:rsidR="00E26F62" w:rsidRPr="00BA76E4" w:rsidTr="00094FE1">
        <w:trPr>
          <w:trHeight w:val="199"/>
        </w:trPr>
        <w:tc>
          <w:tcPr>
            <w:tcW w:w="1488" w:type="dxa"/>
            <w:vMerge w:val="restart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shd w:val="clear" w:color="auto" w:fill="FFD966" w:themeFill="accent4" w:themeFillTint="99"/>
          </w:tcPr>
          <w:p w:rsidR="00E26F62" w:rsidRPr="00E26F62" w:rsidRDefault="00E26F62" w:rsidP="00BA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226" w:type="dxa"/>
            <w:gridSpan w:val="3"/>
            <w:shd w:val="clear" w:color="auto" w:fill="FFD966" w:themeFill="accent4" w:themeFillTint="99"/>
          </w:tcPr>
          <w:p w:rsidR="00E26F62" w:rsidRPr="00E26F62" w:rsidRDefault="00E26F62" w:rsidP="00BA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230" w:type="dxa"/>
            <w:gridSpan w:val="4"/>
            <w:shd w:val="clear" w:color="auto" w:fill="FFD966" w:themeFill="accent4" w:themeFillTint="99"/>
          </w:tcPr>
          <w:p w:rsidR="00E26F62" w:rsidRPr="00E26F62" w:rsidRDefault="00E26F62" w:rsidP="00BA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26F62" w:rsidRPr="00BA76E4" w:rsidTr="00094FE1">
        <w:trPr>
          <w:gridAfter w:val="1"/>
          <w:wAfter w:w="6" w:type="dxa"/>
          <w:trHeight w:val="199"/>
        </w:trPr>
        <w:tc>
          <w:tcPr>
            <w:tcW w:w="1488" w:type="dxa"/>
            <w:vMerge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  <w:shd w:val="clear" w:color="auto" w:fill="FFE599" w:themeFill="accent4" w:themeFillTint="66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  <w:shd w:val="clear" w:color="auto" w:fill="FFD966" w:themeFill="accent4" w:themeFillTint="99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8" w:type="dxa"/>
            <w:shd w:val="clear" w:color="auto" w:fill="D9E2F3" w:themeFill="accent5" w:themeFillTint="33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08" w:type="dxa"/>
            <w:shd w:val="clear" w:color="auto" w:fill="8EAADB" w:themeFill="accent5" w:themeFillTint="99"/>
          </w:tcPr>
          <w:p w:rsidR="00E26F62" w:rsidRPr="00BA76E4" w:rsidRDefault="00E26F62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15A2" w:rsidRPr="00BA76E4" w:rsidTr="00094FE1">
        <w:trPr>
          <w:gridAfter w:val="1"/>
          <w:wAfter w:w="6" w:type="dxa"/>
          <w:trHeight w:val="609"/>
        </w:trPr>
        <w:tc>
          <w:tcPr>
            <w:tcW w:w="1488" w:type="dxa"/>
            <w:shd w:val="clear" w:color="auto" w:fill="92D050"/>
          </w:tcPr>
          <w:p w:rsidR="00BB15A2" w:rsidRPr="00BA76E4" w:rsidRDefault="00BB15A2" w:rsidP="00BB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Всего обучающихся:</w:t>
            </w:r>
          </w:p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shd w:val="clear" w:color="auto" w:fill="FFE599" w:themeFill="accent4" w:themeFillTint="66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shd w:val="clear" w:color="auto" w:fill="FFD966" w:themeFill="accent4" w:themeFillTint="99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shd w:val="clear" w:color="auto" w:fill="D9E2F3" w:themeFill="accent5" w:themeFillTint="33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B4C6E7" w:themeFill="accent5" w:themeFillTint="66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shd w:val="clear" w:color="auto" w:fill="8EAADB" w:themeFill="accent5" w:themeFillTint="99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15A2" w:rsidRPr="00BA76E4" w:rsidTr="00094FE1">
        <w:trPr>
          <w:gridAfter w:val="1"/>
          <w:wAfter w:w="6" w:type="dxa"/>
          <w:trHeight w:val="609"/>
        </w:trPr>
        <w:tc>
          <w:tcPr>
            <w:tcW w:w="1488" w:type="dxa"/>
            <w:shd w:val="clear" w:color="auto" w:fill="92D050"/>
          </w:tcPr>
          <w:p w:rsidR="00BB15A2" w:rsidRPr="00BA76E4" w:rsidRDefault="00BB15A2" w:rsidP="00BB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Выполняли работу:</w:t>
            </w:r>
          </w:p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  <w:shd w:val="clear" w:color="auto" w:fill="FFE599" w:themeFill="accent4" w:themeFillTint="66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shd w:val="clear" w:color="auto" w:fill="FFD966" w:themeFill="accent4" w:themeFillTint="99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shd w:val="clear" w:color="auto" w:fill="D9E2F3" w:themeFill="accent5" w:themeFillTint="33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B4C6E7" w:themeFill="accent5" w:themeFillTint="66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shd w:val="clear" w:color="auto" w:fill="8EAADB" w:themeFill="accent5" w:themeFillTint="99"/>
          </w:tcPr>
          <w:p w:rsidR="00BB15A2" w:rsidRPr="00BA76E4" w:rsidRDefault="00BB15A2" w:rsidP="00BB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A76E4" w:rsidRDefault="00BA76E4" w:rsidP="00BA7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6E4" w:rsidRDefault="00BA76E4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 отметкам: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29"/>
        <w:gridCol w:w="1363"/>
        <w:gridCol w:w="1363"/>
        <w:gridCol w:w="1364"/>
        <w:gridCol w:w="1363"/>
        <w:gridCol w:w="1363"/>
        <w:gridCol w:w="1364"/>
        <w:gridCol w:w="1363"/>
        <w:gridCol w:w="1363"/>
        <w:gridCol w:w="1364"/>
      </w:tblGrid>
      <w:tr w:rsidR="00E26F62" w:rsidRPr="00E26F62" w:rsidTr="00094FE1">
        <w:trPr>
          <w:trHeight w:val="213"/>
        </w:trPr>
        <w:tc>
          <w:tcPr>
            <w:tcW w:w="1929" w:type="dxa"/>
          </w:tcPr>
          <w:p w:rsidR="00E26F62" w:rsidRPr="00E26F62" w:rsidRDefault="00E26F62" w:rsidP="00E2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shd w:val="clear" w:color="auto" w:fill="FFD966" w:themeFill="accent4" w:themeFillTint="99"/>
          </w:tcPr>
          <w:p w:rsidR="00E26F62" w:rsidRPr="00E26F62" w:rsidRDefault="00E26F62" w:rsidP="00E2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090" w:type="dxa"/>
            <w:gridSpan w:val="3"/>
            <w:shd w:val="clear" w:color="auto" w:fill="FFD966" w:themeFill="accent4" w:themeFillTint="99"/>
          </w:tcPr>
          <w:p w:rsidR="00E26F62" w:rsidRPr="00E26F62" w:rsidRDefault="00E26F62" w:rsidP="00E2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090" w:type="dxa"/>
            <w:gridSpan w:val="3"/>
            <w:shd w:val="clear" w:color="auto" w:fill="FFD966" w:themeFill="accent4" w:themeFillTint="99"/>
          </w:tcPr>
          <w:p w:rsidR="00E26F62" w:rsidRPr="00E26F62" w:rsidRDefault="00E26F62" w:rsidP="00E2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26F62" w:rsidRPr="00E26F62" w:rsidTr="00015A65">
        <w:trPr>
          <w:trHeight w:val="735"/>
        </w:trPr>
        <w:tc>
          <w:tcPr>
            <w:tcW w:w="1929" w:type="dxa"/>
            <w:shd w:val="clear" w:color="auto" w:fill="92D050"/>
          </w:tcPr>
          <w:p w:rsidR="00E26F62" w:rsidRPr="00E26F62" w:rsidRDefault="00E26F62" w:rsidP="00E2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выполнивших работу: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E26F62" w:rsidRPr="00E26F62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E26F62" w:rsidRPr="00E26F62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4" w:type="dxa"/>
            <w:shd w:val="clear" w:color="auto" w:fill="FFD966" w:themeFill="accent4" w:themeFillTint="99"/>
          </w:tcPr>
          <w:p w:rsidR="00E26F62" w:rsidRPr="00E26F62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E26F62" w:rsidRPr="00BA76E4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E26F62" w:rsidRPr="00BA76E4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E26F62" w:rsidRPr="00BA76E4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E26F62" w:rsidRPr="00BA76E4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3" w:type="dxa"/>
            <w:shd w:val="clear" w:color="auto" w:fill="BDD6EE" w:themeFill="accent1" w:themeFillTint="66"/>
          </w:tcPr>
          <w:p w:rsidR="00E26F62" w:rsidRPr="00BA76E4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E26F62" w:rsidRPr="00BA76E4" w:rsidRDefault="00E26F62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36498" w:rsidRPr="00E26F62" w:rsidTr="00015A65">
        <w:trPr>
          <w:trHeight w:val="179"/>
        </w:trPr>
        <w:tc>
          <w:tcPr>
            <w:tcW w:w="1929" w:type="dxa"/>
            <w:shd w:val="clear" w:color="auto" w:fill="92D050"/>
          </w:tcPr>
          <w:p w:rsidR="00D36498" w:rsidRPr="00E26F62" w:rsidRDefault="00D36498" w:rsidP="00D36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E599" w:themeFill="accent4" w:themeFillTint="66"/>
          </w:tcPr>
          <w:p w:rsidR="00D36498" w:rsidRPr="002E79E7" w:rsidRDefault="00D36498" w:rsidP="00D36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498" w:rsidRPr="00E26F62" w:rsidTr="00015A65">
        <w:trPr>
          <w:trHeight w:val="179"/>
        </w:trPr>
        <w:tc>
          <w:tcPr>
            <w:tcW w:w="1929" w:type="dxa"/>
            <w:shd w:val="clear" w:color="auto" w:fill="92D050"/>
          </w:tcPr>
          <w:p w:rsidR="00D36498" w:rsidRPr="00E26F62" w:rsidRDefault="00D36498" w:rsidP="00D36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shd w:val="clear" w:color="auto" w:fill="FFE599" w:themeFill="accent4" w:themeFillTint="66"/>
          </w:tcPr>
          <w:p w:rsidR="00D36498" w:rsidRPr="002E79E7" w:rsidRDefault="00D36498" w:rsidP="00D36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498" w:rsidRPr="00E26F62" w:rsidTr="00015A65">
        <w:trPr>
          <w:trHeight w:val="179"/>
        </w:trPr>
        <w:tc>
          <w:tcPr>
            <w:tcW w:w="1929" w:type="dxa"/>
            <w:shd w:val="clear" w:color="auto" w:fill="92D050"/>
          </w:tcPr>
          <w:p w:rsidR="00D36498" w:rsidRPr="00E26F62" w:rsidRDefault="00D36498" w:rsidP="00D36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shd w:val="clear" w:color="auto" w:fill="FFE599" w:themeFill="accent4" w:themeFillTint="66"/>
          </w:tcPr>
          <w:p w:rsidR="00D36498" w:rsidRPr="002E79E7" w:rsidRDefault="00D36498" w:rsidP="00D36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498" w:rsidRPr="00E26F62" w:rsidTr="00015A65">
        <w:trPr>
          <w:trHeight w:val="179"/>
        </w:trPr>
        <w:tc>
          <w:tcPr>
            <w:tcW w:w="1929" w:type="dxa"/>
            <w:shd w:val="clear" w:color="auto" w:fill="92D050"/>
          </w:tcPr>
          <w:p w:rsidR="00D36498" w:rsidRPr="00E26F62" w:rsidRDefault="00D36498" w:rsidP="00D36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E599" w:themeFill="accent4" w:themeFillTint="66"/>
          </w:tcPr>
          <w:p w:rsidR="00D36498" w:rsidRPr="002E79E7" w:rsidRDefault="00D36498" w:rsidP="00D36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D36498" w:rsidRPr="00E26F62" w:rsidRDefault="00D36498" w:rsidP="00D3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6F62" w:rsidRDefault="003B0FFA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F62" w:rsidRDefault="00E26F62" w:rsidP="00BA76E4">
      <w:pPr>
        <w:rPr>
          <w:rFonts w:ascii="Times New Roman" w:hAnsi="Times New Roman" w:cs="Times New Roman"/>
          <w:sz w:val="28"/>
          <w:szCs w:val="28"/>
        </w:rPr>
      </w:pPr>
    </w:p>
    <w:p w:rsidR="00E26F62" w:rsidRDefault="00E26F62" w:rsidP="00BA76E4">
      <w:pPr>
        <w:rPr>
          <w:rFonts w:ascii="Times New Roman" w:hAnsi="Times New Roman" w:cs="Times New Roman"/>
          <w:sz w:val="28"/>
          <w:szCs w:val="28"/>
        </w:rPr>
      </w:pPr>
    </w:p>
    <w:p w:rsidR="00E26F62" w:rsidRDefault="00E26F62" w:rsidP="00BA76E4">
      <w:pPr>
        <w:rPr>
          <w:rFonts w:ascii="Times New Roman" w:hAnsi="Times New Roman" w:cs="Times New Roman"/>
          <w:sz w:val="28"/>
          <w:szCs w:val="28"/>
        </w:rPr>
      </w:pPr>
    </w:p>
    <w:p w:rsidR="00E26F62" w:rsidRDefault="00E26F62" w:rsidP="00BA76E4">
      <w:pPr>
        <w:rPr>
          <w:rFonts w:ascii="Times New Roman" w:hAnsi="Times New Roman" w:cs="Times New Roman"/>
          <w:sz w:val="28"/>
          <w:szCs w:val="28"/>
        </w:rPr>
      </w:pPr>
    </w:p>
    <w:p w:rsidR="00E26F62" w:rsidRDefault="00E26F62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качества и успеваемости: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88"/>
        <w:gridCol w:w="1488"/>
        <w:gridCol w:w="1382"/>
        <w:gridCol w:w="1410"/>
        <w:gridCol w:w="1408"/>
        <w:gridCol w:w="1408"/>
        <w:gridCol w:w="1410"/>
        <w:gridCol w:w="1408"/>
        <w:gridCol w:w="1408"/>
        <w:gridCol w:w="1408"/>
        <w:gridCol w:w="6"/>
      </w:tblGrid>
      <w:tr w:rsidR="00E26F62" w:rsidRPr="00BA76E4" w:rsidTr="00094FE1">
        <w:trPr>
          <w:trHeight w:val="199"/>
        </w:trPr>
        <w:tc>
          <w:tcPr>
            <w:tcW w:w="1488" w:type="dxa"/>
            <w:vMerge w:val="restart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shd w:val="clear" w:color="auto" w:fill="FFE599" w:themeFill="accent4" w:themeFillTint="66"/>
          </w:tcPr>
          <w:p w:rsidR="00E26F62" w:rsidRPr="00E26F62" w:rsidRDefault="00E26F62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226" w:type="dxa"/>
            <w:gridSpan w:val="3"/>
            <w:shd w:val="clear" w:color="auto" w:fill="FFE599" w:themeFill="accent4" w:themeFillTint="66"/>
          </w:tcPr>
          <w:p w:rsidR="00E26F62" w:rsidRPr="00E26F62" w:rsidRDefault="00E26F62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230" w:type="dxa"/>
            <w:gridSpan w:val="4"/>
            <w:shd w:val="clear" w:color="auto" w:fill="FFE599" w:themeFill="accent4" w:themeFillTint="66"/>
          </w:tcPr>
          <w:p w:rsidR="00E26F62" w:rsidRPr="00E26F62" w:rsidRDefault="00E26F62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26F62" w:rsidRPr="00BA76E4" w:rsidTr="00AC73BE">
        <w:trPr>
          <w:gridAfter w:val="1"/>
          <w:wAfter w:w="6" w:type="dxa"/>
          <w:trHeight w:val="199"/>
        </w:trPr>
        <w:tc>
          <w:tcPr>
            <w:tcW w:w="1488" w:type="dxa"/>
            <w:vMerge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8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08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8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08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08" w:type="dxa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094FE1" w:rsidRPr="00BA76E4" w:rsidTr="00094FE1">
        <w:trPr>
          <w:gridAfter w:val="1"/>
          <w:wAfter w:w="6" w:type="dxa"/>
          <w:trHeight w:val="609"/>
        </w:trPr>
        <w:tc>
          <w:tcPr>
            <w:tcW w:w="1488" w:type="dxa"/>
            <w:shd w:val="clear" w:color="auto" w:fill="F4B083" w:themeFill="accent2" w:themeFillTint="99"/>
          </w:tcPr>
          <w:p w:rsidR="00E26F62" w:rsidRPr="00BA76E4" w:rsidRDefault="00E26F62" w:rsidP="00AC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4B083" w:themeFill="accent2" w:themeFillTint="99"/>
          </w:tcPr>
          <w:p w:rsidR="00E26F62" w:rsidRPr="00BA76E4" w:rsidRDefault="00A802DE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382" w:type="dxa"/>
            <w:shd w:val="clear" w:color="auto" w:fill="F4B083" w:themeFill="accent2" w:themeFillTint="99"/>
          </w:tcPr>
          <w:p w:rsidR="00E26F62" w:rsidRPr="00BA76E4" w:rsidRDefault="009454FE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E26F62" w:rsidRPr="00BA76E4" w:rsidRDefault="00015A65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08" w:type="dxa"/>
            <w:shd w:val="clear" w:color="auto" w:fill="F4B083" w:themeFill="accent2" w:themeFillTint="99"/>
          </w:tcPr>
          <w:p w:rsidR="00E26F62" w:rsidRPr="00BA76E4" w:rsidRDefault="00D36498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08" w:type="dxa"/>
            <w:shd w:val="clear" w:color="auto" w:fill="F4B083" w:themeFill="accent2" w:themeFillTint="99"/>
          </w:tcPr>
          <w:p w:rsidR="00E26F62" w:rsidRPr="00BA76E4" w:rsidRDefault="00D36498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E26F62" w:rsidRPr="00BA76E4" w:rsidRDefault="00D36498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08" w:type="dxa"/>
            <w:shd w:val="clear" w:color="auto" w:fill="F4B083" w:themeFill="accent2" w:themeFillTint="99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4B083" w:themeFill="accent2" w:themeFillTint="99"/>
          </w:tcPr>
          <w:p w:rsidR="00E26F62" w:rsidRPr="00BA76E4" w:rsidRDefault="00D36498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08" w:type="dxa"/>
            <w:shd w:val="clear" w:color="auto" w:fill="F4B083" w:themeFill="accent2" w:themeFillTint="99"/>
          </w:tcPr>
          <w:p w:rsidR="00E26F62" w:rsidRPr="00BA76E4" w:rsidRDefault="00BF7450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094FE1" w:rsidRPr="00BA76E4" w:rsidTr="00094FE1">
        <w:trPr>
          <w:gridAfter w:val="1"/>
          <w:wAfter w:w="6" w:type="dxa"/>
          <w:trHeight w:val="609"/>
        </w:trPr>
        <w:tc>
          <w:tcPr>
            <w:tcW w:w="1488" w:type="dxa"/>
            <w:shd w:val="clear" w:color="auto" w:fill="B4C6E7" w:themeFill="accent5" w:themeFillTint="66"/>
          </w:tcPr>
          <w:p w:rsidR="00E26F62" w:rsidRPr="00BA76E4" w:rsidRDefault="00E26F62" w:rsidP="00AC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B4C6E7" w:themeFill="accent5" w:themeFillTint="66"/>
          </w:tcPr>
          <w:p w:rsidR="00E26F62" w:rsidRPr="00BA76E4" w:rsidRDefault="00A802DE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382" w:type="dxa"/>
            <w:shd w:val="clear" w:color="auto" w:fill="B4C6E7" w:themeFill="accent5" w:themeFillTint="66"/>
          </w:tcPr>
          <w:p w:rsidR="00E26F62" w:rsidRPr="00BA76E4" w:rsidRDefault="009454FE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0" w:type="dxa"/>
            <w:shd w:val="clear" w:color="auto" w:fill="B4C6E7" w:themeFill="accent5" w:themeFillTint="66"/>
          </w:tcPr>
          <w:p w:rsidR="00E26F62" w:rsidRPr="00BA76E4" w:rsidRDefault="00015A65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E26F62" w:rsidRPr="00BA76E4" w:rsidRDefault="00D36498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E26F62" w:rsidRPr="00BA76E4" w:rsidRDefault="00D36498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0" w:type="dxa"/>
            <w:shd w:val="clear" w:color="auto" w:fill="B4C6E7" w:themeFill="accent5" w:themeFillTint="66"/>
          </w:tcPr>
          <w:p w:rsidR="00E26F62" w:rsidRPr="00BA76E4" w:rsidRDefault="00D36498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E26F62" w:rsidRPr="00BA76E4" w:rsidRDefault="00E26F62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B4C6E7" w:themeFill="accent5" w:themeFillTint="66"/>
          </w:tcPr>
          <w:p w:rsidR="00E26F62" w:rsidRPr="00BA76E4" w:rsidRDefault="00D36498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E26F62" w:rsidRPr="00BA76E4" w:rsidRDefault="00BF7450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</w:tbl>
    <w:p w:rsidR="000739DD" w:rsidRDefault="000739DD" w:rsidP="00BA76E4">
      <w:pPr>
        <w:rPr>
          <w:rFonts w:ascii="Times New Roman" w:hAnsi="Times New Roman" w:cs="Times New Roman"/>
          <w:sz w:val="28"/>
          <w:szCs w:val="28"/>
        </w:rPr>
      </w:pPr>
    </w:p>
    <w:p w:rsidR="000739DD" w:rsidRDefault="000739DD" w:rsidP="00BA76E4">
      <w:pPr>
        <w:rPr>
          <w:rFonts w:ascii="Times New Roman" w:hAnsi="Times New Roman" w:cs="Times New Roman"/>
          <w:sz w:val="28"/>
          <w:szCs w:val="28"/>
        </w:rPr>
      </w:pPr>
    </w:p>
    <w:p w:rsidR="009B50F4" w:rsidRPr="00735776" w:rsidRDefault="009B50F4" w:rsidP="00BA76E4">
      <w:pPr>
        <w:rPr>
          <w:rFonts w:ascii="Times New Roman" w:hAnsi="Times New Roman" w:cs="Times New Roman"/>
          <w:b/>
          <w:sz w:val="28"/>
          <w:szCs w:val="28"/>
        </w:rPr>
      </w:pPr>
      <w:r w:rsidRPr="00735776">
        <w:rPr>
          <w:rFonts w:ascii="Times New Roman" w:hAnsi="Times New Roman" w:cs="Times New Roman"/>
          <w:b/>
          <w:sz w:val="28"/>
          <w:szCs w:val="28"/>
        </w:rPr>
        <w:t>Наиболее типичными ошибками в выполнении работы были следующие:</w:t>
      </w:r>
    </w:p>
    <w:p w:rsidR="008E69DE" w:rsidRDefault="008E69DE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8E69DE">
        <w:rPr>
          <w:rFonts w:ascii="Times New Roman" w:hAnsi="Times New Roman" w:cs="Times New Roman"/>
          <w:sz w:val="28"/>
          <w:szCs w:val="28"/>
        </w:rPr>
        <w:t>1.Умение</w:t>
      </w:r>
      <w:proofErr w:type="gramEnd"/>
      <w:r w:rsidRPr="008E69DE">
        <w:rPr>
          <w:rFonts w:ascii="Times New Roman" w:hAnsi="Times New Roman" w:cs="Times New Roman"/>
          <w:sz w:val="28"/>
          <w:szCs w:val="28"/>
        </w:rPr>
        <w:t xml:space="preserve">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>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>Задание7.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>Задание 10. Умение подбирать к слову близкие по значению слова. Подбирать синонимы для устранения повторов в тексте.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 xml:space="preserve">Задание 12 (1).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</w:r>
      <w:proofErr w:type="spellStart"/>
      <w:r w:rsidRPr="008E69DE">
        <w:rPr>
          <w:rFonts w:ascii="Times New Roman" w:hAnsi="Times New Roman" w:cs="Times New Roman"/>
          <w:sz w:val="28"/>
          <w:szCs w:val="28"/>
        </w:rPr>
        <w:t>сово</w:t>
      </w:r>
      <w:proofErr w:type="spellEnd"/>
      <w:r w:rsidRPr="008E6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9DE">
        <w:rPr>
          <w:rFonts w:ascii="Times New Roman" w:hAnsi="Times New Roman" w:cs="Times New Roman"/>
          <w:sz w:val="28"/>
          <w:szCs w:val="28"/>
        </w:rPr>
        <w:t>купности</w:t>
      </w:r>
      <w:proofErr w:type="spellEnd"/>
      <w:r w:rsidRPr="008E69DE">
        <w:rPr>
          <w:rFonts w:ascii="Times New Roman" w:hAnsi="Times New Roman" w:cs="Times New Roman"/>
          <w:sz w:val="28"/>
          <w:szCs w:val="28"/>
        </w:rPr>
        <w:t xml:space="preserve"> выявленных признаков относить слова к определенной группе основных частей речи 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lastRenderedPageBreak/>
        <w:t>Задание 12 (2</w:t>
      </w:r>
      <w:proofErr w:type="gramStart"/>
      <w:r w:rsidRPr="008E69DE">
        <w:rPr>
          <w:rFonts w:ascii="Times New Roman" w:hAnsi="Times New Roman" w:cs="Times New Roman"/>
          <w:sz w:val="28"/>
          <w:szCs w:val="28"/>
        </w:rPr>
        <w:t>).</w:t>
      </w:r>
      <w:r w:rsidRPr="008E69DE">
        <w:rPr>
          <w:rFonts w:ascii="Times New Roman" w:hAnsi="Times New Roman" w:cs="Times New Roman"/>
          <w:iCs/>
          <w:sz w:val="28"/>
          <w:szCs w:val="28"/>
        </w:rPr>
        <w:t>Проводить</w:t>
      </w:r>
      <w:proofErr w:type="gramEnd"/>
      <w:r w:rsidRPr="008E69DE">
        <w:rPr>
          <w:rFonts w:ascii="Times New Roman" w:hAnsi="Times New Roman" w:cs="Times New Roman"/>
          <w:iCs/>
          <w:sz w:val="28"/>
          <w:szCs w:val="28"/>
        </w:rPr>
        <w:t xml:space="preserve">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относятся.</w:t>
      </w:r>
    </w:p>
    <w:p w:rsid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iCs/>
          <w:sz w:val="28"/>
          <w:szCs w:val="28"/>
        </w:rPr>
        <w:t>Задание 15 (1, 2).</w:t>
      </w:r>
      <w:r w:rsidRPr="008E69DE">
        <w:rPr>
          <w:rFonts w:ascii="Times New Roman" w:hAnsi="Times New Roman" w:cs="Times New Roman"/>
          <w:sz w:val="28"/>
          <w:szCs w:val="28"/>
        </w:rPr>
        <w:t xml:space="preserve"> Умение на основе данной </w:t>
      </w:r>
      <w:proofErr w:type="gramStart"/>
      <w:r w:rsidRPr="008E69DE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Pr="008E69DE">
        <w:rPr>
          <w:rFonts w:ascii="Times New Roman" w:hAnsi="Times New Roman" w:cs="Times New Roman"/>
          <w:sz w:val="28"/>
          <w:szCs w:val="28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735776" w:rsidRPr="008E69DE" w:rsidRDefault="00735776" w:rsidP="00735776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классы: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слов.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 xml:space="preserve">Формирование навыков проведения синтаксического анализа словосочетания и предложения. 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 xml:space="preserve"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 Опознавать самостоятельные части речи и их формы, а также служебные части речи и междометия; </w:t>
      </w:r>
    </w:p>
    <w:p w:rsidR="008E69DE" w:rsidRP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</w:r>
    </w:p>
    <w:p w:rsidR="008E69DE" w:rsidRDefault="008E69DE" w:rsidP="0073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9DE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735776">
        <w:rPr>
          <w:rFonts w:ascii="Times New Roman" w:hAnsi="Times New Roman" w:cs="Times New Roman"/>
          <w:sz w:val="28"/>
          <w:szCs w:val="28"/>
        </w:rPr>
        <w:t>.</w:t>
      </w:r>
    </w:p>
    <w:p w:rsidR="00735776" w:rsidRDefault="00735776" w:rsidP="0073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73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73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776" w:rsidRPr="00735776" w:rsidRDefault="00735776" w:rsidP="00735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5776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анализ: </w:t>
      </w:r>
    </w:p>
    <w:p w:rsidR="00735776" w:rsidRPr="008E69DE" w:rsidRDefault="00735776" w:rsidP="0073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9DE" w:rsidRDefault="005018BD" w:rsidP="008E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B6C8C" wp14:editId="06600756">
            <wp:extent cx="4676775" cy="27527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6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B6C8C" wp14:editId="06600756">
            <wp:extent cx="5067300" cy="27146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017F" w:rsidRDefault="00F5017F" w:rsidP="00D62EB9">
      <w:pPr>
        <w:rPr>
          <w:rFonts w:ascii="Times New Roman" w:hAnsi="Times New Roman" w:cs="Times New Roman"/>
          <w:sz w:val="28"/>
          <w:szCs w:val="28"/>
        </w:rPr>
      </w:pPr>
    </w:p>
    <w:p w:rsidR="00F5017F" w:rsidRDefault="00F5017F" w:rsidP="00D62EB9">
      <w:pPr>
        <w:rPr>
          <w:rFonts w:ascii="Times New Roman" w:hAnsi="Times New Roman" w:cs="Times New Roman"/>
          <w:sz w:val="28"/>
          <w:szCs w:val="28"/>
        </w:rPr>
      </w:pPr>
    </w:p>
    <w:p w:rsidR="00F5017F" w:rsidRDefault="00D62EB9" w:rsidP="00D62EB9">
      <w:pPr>
        <w:rPr>
          <w:rFonts w:ascii="Times New Roman" w:hAnsi="Times New Roman" w:cs="Times New Roman"/>
          <w:sz w:val="28"/>
          <w:szCs w:val="28"/>
        </w:rPr>
      </w:pPr>
      <w:r w:rsidRPr="00D62EB9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F5017F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D62EB9">
        <w:rPr>
          <w:rFonts w:ascii="Times New Roman" w:hAnsi="Times New Roman" w:cs="Times New Roman"/>
          <w:sz w:val="28"/>
          <w:szCs w:val="28"/>
        </w:rPr>
        <w:t xml:space="preserve"> свидетельствуют о том, что 9</w:t>
      </w:r>
      <w:r w:rsidR="00F5017F">
        <w:rPr>
          <w:rFonts w:ascii="Times New Roman" w:hAnsi="Times New Roman" w:cs="Times New Roman"/>
          <w:sz w:val="28"/>
          <w:szCs w:val="28"/>
        </w:rPr>
        <w:t>5</w:t>
      </w:r>
      <w:r w:rsidRPr="00D62EB9">
        <w:rPr>
          <w:rFonts w:ascii="Times New Roman" w:hAnsi="Times New Roman" w:cs="Times New Roman"/>
          <w:sz w:val="28"/>
          <w:szCs w:val="28"/>
        </w:rPr>
        <w:t>% обучающихся спра</w:t>
      </w:r>
      <w:r w:rsidR="00F5017F">
        <w:rPr>
          <w:rFonts w:ascii="Times New Roman" w:hAnsi="Times New Roman" w:cs="Times New Roman"/>
          <w:sz w:val="28"/>
          <w:szCs w:val="28"/>
        </w:rPr>
        <w:t>вились с проверочной работой (успеваемость), что на 9% выше районных результатов, на 2% выше региональных результатов и на 1 % ниже результата, полученного на уровне РФ.</w:t>
      </w:r>
    </w:p>
    <w:p w:rsidR="00D62EB9" w:rsidRDefault="00D62EB9" w:rsidP="00D62EB9">
      <w:pPr>
        <w:rPr>
          <w:rFonts w:ascii="Times New Roman" w:hAnsi="Times New Roman" w:cs="Times New Roman"/>
          <w:sz w:val="28"/>
          <w:szCs w:val="28"/>
        </w:rPr>
      </w:pPr>
      <w:r w:rsidRPr="00D62EB9">
        <w:rPr>
          <w:rFonts w:ascii="Times New Roman" w:hAnsi="Times New Roman" w:cs="Times New Roman"/>
          <w:sz w:val="28"/>
          <w:szCs w:val="28"/>
        </w:rPr>
        <w:t xml:space="preserve">74% </w:t>
      </w:r>
      <w:r w:rsidR="00F501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62EB9">
        <w:rPr>
          <w:rFonts w:ascii="Times New Roman" w:hAnsi="Times New Roman" w:cs="Times New Roman"/>
          <w:sz w:val="28"/>
          <w:szCs w:val="28"/>
        </w:rPr>
        <w:t>показал</w:t>
      </w:r>
      <w:r w:rsidR="00F5017F">
        <w:rPr>
          <w:rFonts w:ascii="Times New Roman" w:hAnsi="Times New Roman" w:cs="Times New Roman"/>
          <w:sz w:val="28"/>
          <w:szCs w:val="28"/>
        </w:rPr>
        <w:t>и хорошие и отличные результаты (качество)</w:t>
      </w:r>
      <w:r w:rsidRPr="00D62EB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5017F">
        <w:rPr>
          <w:rFonts w:ascii="Times New Roman" w:hAnsi="Times New Roman" w:cs="Times New Roman"/>
          <w:sz w:val="28"/>
          <w:szCs w:val="28"/>
        </w:rPr>
        <w:t>17</w:t>
      </w:r>
      <w:r w:rsidRPr="00D62EB9">
        <w:rPr>
          <w:rFonts w:ascii="Times New Roman" w:hAnsi="Times New Roman" w:cs="Times New Roman"/>
          <w:sz w:val="28"/>
          <w:szCs w:val="28"/>
        </w:rPr>
        <w:t>% выше</w:t>
      </w:r>
      <w:r w:rsidR="00F5017F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D62EB9">
        <w:rPr>
          <w:rFonts w:ascii="Times New Roman" w:hAnsi="Times New Roman" w:cs="Times New Roman"/>
          <w:sz w:val="28"/>
          <w:szCs w:val="28"/>
        </w:rPr>
        <w:t xml:space="preserve"> результата,</w:t>
      </w:r>
      <w:r w:rsidR="00F5017F">
        <w:rPr>
          <w:rFonts w:ascii="Times New Roman" w:hAnsi="Times New Roman" w:cs="Times New Roman"/>
          <w:sz w:val="28"/>
          <w:szCs w:val="28"/>
        </w:rPr>
        <w:t xml:space="preserve"> на 5% выше регионального результата и на 1% ниже результата,</w:t>
      </w:r>
      <w:r w:rsidRPr="00D62EB9">
        <w:rPr>
          <w:rFonts w:ascii="Times New Roman" w:hAnsi="Times New Roman" w:cs="Times New Roman"/>
          <w:sz w:val="28"/>
          <w:szCs w:val="28"/>
        </w:rPr>
        <w:t xml:space="preserve"> полученного на федеральном уровне.</w:t>
      </w:r>
    </w:p>
    <w:p w:rsidR="00F5017F" w:rsidRDefault="00F5017F" w:rsidP="00D6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полученные в 2018 году, показывают, что 88% обучающихся справились с работой, это на 4% ниже районных результатов, на </w:t>
      </w:r>
      <w:r w:rsidR="00EF71FC">
        <w:rPr>
          <w:rFonts w:ascii="Times New Roman" w:hAnsi="Times New Roman" w:cs="Times New Roman"/>
          <w:sz w:val="28"/>
          <w:szCs w:val="28"/>
        </w:rPr>
        <w:t>9% ниже областных результатов и на 7% ниже федеральных результатов.</w:t>
      </w:r>
    </w:p>
    <w:p w:rsidR="00EF71FC" w:rsidRDefault="00EF71FC" w:rsidP="00D6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27% обучающихся справились с заданиями на хорошо и отлично, что на 28% ниже районных результатов, на 46% ниже областных результатов, на 43% ниже результатов РФ.</w:t>
      </w:r>
    </w:p>
    <w:p w:rsidR="00EF71FC" w:rsidRPr="00EF71FC" w:rsidRDefault="00EF71FC" w:rsidP="00EF71FC">
      <w:pPr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F71FC">
        <w:rPr>
          <w:rFonts w:ascii="Times New Roman" w:hAnsi="Times New Roman" w:cs="Times New Roman"/>
          <w:sz w:val="28"/>
          <w:szCs w:val="28"/>
        </w:rPr>
        <w:t xml:space="preserve">году свидетельствуют о том, что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71FC">
        <w:rPr>
          <w:rFonts w:ascii="Times New Roman" w:hAnsi="Times New Roman" w:cs="Times New Roman"/>
          <w:sz w:val="28"/>
          <w:szCs w:val="28"/>
        </w:rPr>
        <w:t xml:space="preserve">5% обучающихся справились с проверочной работой (успеваемость), что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1F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EF71FC">
        <w:rPr>
          <w:rFonts w:ascii="Times New Roman" w:hAnsi="Times New Roman" w:cs="Times New Roman"/>
          <w:sz w:val="28"/>
          <w:szCs w:val="28"/>
        </w:rPr>
        <w:t xml:space="preserve"> районных результатов,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1F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EF71FC">
        <w:rPr>
          <w:rFonts w:ascii="Times New Roman" w:hAnsi="Times New Roman" w:cs="Times New Roman"/>
          <w:sz w:val="28"/>
          <w:szCs w:val="28"/>
        </w:rPr>
        <w:t xml:space="preserve"> региональных результатов и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71FC">
        <w:rPr>
          <w:rFonts w:ascii="Times New Roman" w:hAnsi="Times New Roman" w:cs="Times New Roman"/>
          <w:sz w:val="28"/>
          <w:szCs w:val="28"/>
        </w:rPr>
        <w:t xml:space="preserve"> % ниже результата, полученного на уровне РФ.</w:t>
      </w:r>
    </w:p>
    <w:p w:rsidR="00EF71FC" w:rsidRPr="00EF71FC" w:rsidRDefault="00EF71FC" w:rsidP="00EF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71FC">
        <w:rPr>
          <w:rFonts w:ascii="Times New Roman" w:hAnsi="Times New Roman" w:cs="Times New Roman"/>
          <w:sz w:val="28"/>
          <w:szCs w:val="28"/>
        </w:rPr>
        <w:t>4% обучающихся показали хорошие и отличные результаты (качество), что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71F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EF71FC">
        <w:rPr>
          <w:rFonts w:ascii="Times New Roman" w:hAnsi="Times New Roman" w:cs="Times New Roman"/>
          <w:sz w:val="28"/>
          <w:szCs w:val="28"/>
        </w:rPr>
        <w:t xml:space="preserve"> районного результата, 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F71F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F71FC">
        <w:rPr>
          <w:rFonts w:ascii="Times New Roman" w:hAnsi="Times New Roman" w:cs="Times New Roman"/>
          <w:sz w:val="28"/>
          <w:szCs w:val="28"/>
        </w:rPr>
        <w:t xml:space="preserve">регионального результата и на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F71FC">
        <w:rPr>
          <w:rFonts w:ascii="Times New Roman" w:hAnsi="Times New Roman" w:cs="Times New Roman"/>
          <w:sz w:val="28"/>
          <w:szCs w:val="28"/>
        </w:rPr>
        <w:t>% ниже результата, полученного на федеральном уровне.</w:t>
      </w:r>
    </w:p>
    <w:p w:rsidR="00EF71FC" w:rsidRDefault="00EF71FC" w:rsidP="00D62EB9">
      <w:pPr>
        <w:rPr>
          <w:rFonts w:ascii="Times New Roman" w:hAnsi="Times New Roman" w:cs="Times New Roman"/>
          <w:sz w:val="28"/>
          <w:szCs w:val="28"/>
        </w:rPr>
      </w:pPr>
    </w:p>
    <w:p w:rsidR="00F5017F" w:rsidRPr="00D62EB9" w:rsidRDefault="00F5017F" w:rsidP="00D62EB9">
      <w:pPr>
        <w:rPr>
          <w:rFonts w:ascii="Times New Roman" w:hAnsi="Times New Roman" w:cs="Times New Roman"/>
          <w:sz w:val="28"/>
          <w:szCs w:val="28"/>
        </w:rPr>
      </w:pPr>
    </w:p>
    <w:p w:rsidR="008E69DE" w:rsidRPr="008E69DE" w:rsidRDefault="008E69DE" w:rsidP="008E69DE">
      <w:pPr>
        <w:rPr>
          <w:rFonts w:ascii="Times New Roman" w:hAnsi="Times New Roman" w:cs="Times New Roman"/>
          <w:sz w:val="28"/>
          <w:szCs w:val="28"/>
        </w:rPr>
      </w:pPr>
    </w:p>
    <w:p w:rsidR="008E69DE" w:rsidRDefault="00864331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B6C8C" wp14:editId="06600756">
            <wp:extent cx="4676775" cy="25527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B6C8C" wp14:editId="06600756">
            <wp:extent cx="4714875" cy="25622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0710" w:rsidRDefault="00D10710" w:rsidP="00BA76E4">
      <w:pPr>
        <w:rPr>
          <w:rFonts w:ascii="Times New Roman" w:hAnsi="Times New Roman" w:cs="Times New Roman"/>
          <w:sz w:val="28"/>
          <w:szCs w:val="28"/>
        </w:rPr>
      </w:pPr>
    </w:p>
    <w:p w:rsidR="00D10710" w:rsidRPr="00D10710" w:rsidRDefault="00D10710" w:rsidP="00D10710">
      <w:pPr>
        <w:rPr>
          <w:rFonts w:ascii="Times New Roman" w:hAnsi="Times New Roman" w:cs="Times New Roman"/>
          <w:sz w:val="28"/>
          <w:szCs w:val="28"/>
        </w:rPr>
      </w:pPr>
      <w:r w:rsidRPr="00D10710">
        <w:rPr>
          <w:rFonts w:ascii="Times New Roman" w:hAnsi="Times New Roman" w:cs="Times New Roman"/>
          <w:sz w:val="28"/>
          <w:szCs w:val="28"/>
        </w:rPr>
        <w:t xml:space="preserve">Полученные результаты в 2017 году свидетельствуют о том, что </w:t>
      </w:r>
      <w:r>
        <w:rPr>
          <w:rFonts w:ascii="Times New Roman" w:hAnsi="Times New Roman" w:cs="Times New Roman"/>
          <w:sz w:val="28"/>
          <w:szCs w:val="28"/>
        </w:rPr>
        <w:t>всего 17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обучающихся справились с проверочной работой (успеваемость), что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1071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D10710">
        <w:rPr>
          <w:rFonts w:ascii="Times New Roman" w:hAnsi="Times New Roman" w:cs="Times New Roman"/>
          <w:sz w:val="28"/>
          <w:szCs w:val="28"/>
        </w:rPr>
        <w:t xml:space="preserve"> районных результатов, на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D1071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D10710">
        <w:rPr>
          <w:rFonts w:ascii="Times New Roman" w:hAnsi="Times New Roman" w:cs="Times New Roman"/>
          <w:sz w:val="28"/>
          <w:szCs w:val="28"/>
        </w:rPr>
        <w:t xml:space="preserve"> региональных результатов и на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D10710">
        <w:rPr>
          <w:rFonts w:ascii="Times New Roman" w:hAnsi="Times New Roman" w:cs="Times New Roman"/>
          <w:sz w:val="28"/>
          <w:szCs w:val="28"/>
        </w:rPr>
        <w:t xml:space="preserve"> % ниже результата, полученного на уровне РФ.</w:t>
      </w:r>
    </w:p>
    <w:p w:rsidR="00D10710" w:rsidRPr="00D10710" w:rsidRDefault="00D10710" w:rsidP="00D1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учащихся 0%, которые показали</w:t>
      </w:r>
      <w:r w:rsidRPr="00D10710">
        <w:rPr>
          <w:rFonts w:ascii="Times New Roman" w:hAnsi="Times New Roman" w:cs="Times New Roman"/>
          <w:sz w:val="28"/>
          <w:szCs w:val="28"/>
        </w:rPr>
        <w:t xml:space="preserve"> хорошие и отличные результаты (качество).</w:t>
      </w:r>
    </w:p>
    <w:p w:rsidR="00D10710" w:rsidRPr="00D10710" w:rsidRDefault="00D10710" w:rsidP="00D10710">
      <w:pPr>
        <w:rPr>
          <w:rFonts w:ascii="Times New Roman" w:hAnsi="Times New Roman" w:cs="Times New Roman"/>
          <w:sz w:val="28"/>
          <w:szCs w:val="28"/>
        </w:rPr>
      </w:pPr>
      <w:r w:rsidRPr="00D1071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Результаты, полученные в 2018 году, показывают, что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обучающихся справились с работой, это на 4% ниже районных результатов, на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ниже областных результатов и на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10710">
        <w:rPr>
          <w:rFonts w:ascii="Times New Roman" w:hAnsi="Times New Roman" w:cs="Times New Roman"/>
          <w:sz w:val="28"/>
          <w:szCs w:val="28"/>
        </w:rPr>
        <w:t>% ниже федеральных результатов.</w:t>
      </w:r>
    </w:p>
    <w:p w:rsidR="00D10710" w:rsidRPr="00D10710" w:rsidRDefault="00D10710" w:rsidP="00D10710">
      <w:pPr>
        <w:rPr>
          <w:rFonts w:ascii="Times New Roman" w:hAnsi="Times New Roman" w:cs="Times New Roman"/>
          <w:sz w:val="28"/>
          <w:szCs w:val="28"/>
        </w:rPr>
      </w:pPr>
      <w:r w:rsidRPr="00D10710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обучающихся справились с заданиями на хорошо и отлично, что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ниже областных результатов,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710">
        <w:rPr>
          <w:rFonts w:ascii="Times New Roman" w:hAnsi="Times New Roman" w:cs="Times New Roman"/>
          <w:sz w:val="28"/>
          <w:szCs w:val="28"/>
        </w:rPr>
        <w:t>3% ниже результатов РФ.</w:t>
      </w:r>
    </w:p>
    <w:p w:rsidR="00D10710" w:rsidRPr="00D10710" w:rsidRDefault="00D10710" w:rsidP="00D10710">
      <w:pPr>
        <w:rPr>
          <w:rFonts w:ascii="Times New Roman" w:hAnsi="Times New Roman" w:cs="Times New Roman"/>
          <w:sz w:val="28"/>
          <w:szCs w:val="28"/>
        </w:rPr>
      </w:pPr>
      <w:r w:rsidRPr="00D10710">
        <w:rPr>
          <w:rFonts w:ascii="Times New Roman" w:hAnsi="Times New Roman" w:cs="Times New Roman"/>
          <w:sz w:val="28"/>
          <w:szCs w:val="28"/>
        </w:rPr>
        <w:t xml:space="preserve">Полученные результаты в 2019 году свидетельствуют о том, что </w:t>
      </w:r>
      <w:r w:rsidR="00A17ECF">
        <w:rPr>
          <w:rFonts w:ascii="Times New Roman" w:hAnsi="Times New Roman" w:cs="Times New Roman"/>
          <w:sz w:val="28"/>
          <w:szCs w:val="28"/>
        </w:rPr>
        <w:t>17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обучающихся справились с проверочной работой (успеваемость), что на </w:t>
      </w:r>
      <w:r w:rsidR="00A17ECF">
        <w:rPr>
          <w:rFonts w:ascii="Times New Roman" w:hAnsi="Times New Roman" w:cs="Times New Roman"/>
          <w:sz w:val="28"/>
          <w:szCs w:val="28"/>
        </w:rPr>
        <w:t>48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 w:rsidR="00A17ECF">
        <w:rPr>
          <w:rFonts w:ascii="Times New Roman" w:hAnsi="Times New Roman" w:cs="Times New Roman"/>
          <w:sz w:val="28"/>
          <w:szCs w:val="28"/>
        </w:rPr>
        <w:t>62</w:t>
      </w:r>
      <w:r w:rsidRPr="00D10710">
        <w:rPr>
          <w:rFonts w:ascii="Times New Roman" w:hAnsi="Times New Roman" w:cs="Times New Roman"/>
          <w:sz w:val="28"/>
          <w:szCs w:val="28"/>
        </w:rPr>
        <w:t xml:space="preserve">% ниже региональных результатов и на </w:t>
      </w:r>
      <w:r w:rsidR="00A17ECF">
        <w:rPr>
          <w:rFonts w:ascii="Times New Roman" w:hAnsi="Times New Roman" w:cs="Times New Roman"/>
          <w:sz w:val="28"/>
          <w:szCs w:val="28"/>
        </w:rPr>
        <w:t>69</w:t>
      </w:r>
      <w:r w:rsidRPr="00D10710">
        <w:rPr>
          <w:rFonts w:ascii="Times New Roman" w:hAnsi="Times New Roman" w:cs="Times New Roman"/>
          <w:sz w:val="28"/>
          <w:szCs w:val="28"/>
        </w:rPr>
        <w:t>% ниже результата, полученного на уровне РФ.</w:t>
      </w:r>
    </w:p>
    <w:p w:rsidR="00D10710" w:rsidRPr="00D10710" w:rsidRDefault="00A17ECF" w:rsidP="00D1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D10710" w:rsidRPr="00D1071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D10710" w:rsidRPr="00D10710">
        <w:rPr>
          <w:rFonts w:ascii="Times New Roman" w:hAnsi="Times New Roman" w:cs="Times New Roman"/>
          <w:sz w:val="28"/>
          <w:szCs w:val="28"/>
        </w:rPr>
        <w:t xml:space="preserve"> показали хорошие и отличные результаты (качество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0710" w:rsidRPr="00D10710">
        <w:rPr>
          <w:rFonts w:ascii="Times New Roman" w:hAnsi="Times New Roman" w:cs="Times New Roman"/>
          <w:sz w:val="28"/>
          <w:szCs w:val="28"/>
        </w:rPr>
        <w:t>.</w:t>
      </w:r>
    </w:p>
    <w:p w:rsidR="00D10710" w:rsidRDefault="00D10710" w:rsidP="00BA76E4">
      <w:pPr>
        <w:rPr>
          <w:rFonts w:ascii="Times New Roman" w:hAnsi="Times New Roman" w:cs="Times New Roman"/>
          <w:sz w:val="28"/>
          <w:szCs w:val="28"/>
        </w:rPr>
      </w:pPr>
    </w:p>
    <w:p w:rsidR="00864331" w:rsidRDefault="00864331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B6C8C" wp14:editId="06600756">
            <wp:extent cx="4867275" cy="27908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B6C8C" wp14:editId="06600756">
            <wp:extent cx="4657725" cy="2609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7ECF" w:rsidRPr="00A17ECF" w:rsidRDefault="00A17ECF" w:rsidP="00A17ECF">
      <w:pPr>
        <w:rPr>
          <w:rFonts w:ascii="Times New Roman" w:hAnsi="Times New Roman" w:cs="Times New Roman"/>
          <w:sz w:val="28"/>
          <w:szCs w:val="28"/>
        </w:rPr>
      </w:pPr>
      <w:r w:rsidRPr="00A17ECF">
        <w:rPr>
          <w:rFonts w:ascii="Times New Roman" w:hAnsi="Times New Roman" w:cs="Times New Roman"/>
          <w:sz w:val="28"/>
          <w:szCs w:val="28"/>
        </w:rPr>
        <w:t xml:space="preserve">Результаты, полученные в 2018 году, показывают, что </w:t>
      </w:r>
      <w:r w:rsidR="00EB16F8">
        <w:rPr>
          <w:rFonts w:ascii="Times New Roman" w:hAnsi="Times New Roman" w:cs="Times New Roman"/>
          <w:sz w:val="28"/>
          <w:szCs w:val="28"/>
        </w:rPr>
        <w:t>64</w:t>
      </w:r>
      <w:r w:rsidRPr="00A17ECF">
        <w:rPr>
          <w:rFonts w:ascii="Times New Roman" w:hAnsi="Times New Roman" w:cs="Times New Roman"/>
          <w:sz w:val="28"/>
          <w:szCs w:val="28"/>
        </w:rPr>
        <w:t xml:space="preserve">% обучающихся справились с работой, это на </w:t>
      </w:r>
      <w:r w:rsidR="00EB16F8">
        <w:rPr>
          <w:rFonts w:ascii="Times New Roman" w:hAnsi="Times New Roman" w:cs="Times New Roman"/>
          <w:sz w:val="28"/>
          <w:szCs w:val="28"/>
        </w:rPr>
        <w:t>8</w:t>
      </w:r>
      <w:r w:rsidRPr="00A17ECF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 w:rsidR="00EB16F8">
        <w:rPr>
          <w:rFonts w:ascii="Times New Roman" w:hAnsi="Times New Roman" w:cs="Times New Roman"/>
          <w:sz w:val="28"/>
          <w:szCs w:val="28"/>
        </w:rPr>
        <w:t>13</w:t>
      </w:r>
      <w:r w:rsidRPr="00A17ECF">
        <w:rPr>
          <w:rFonts w:ascii="Times New Roman" w:hAnsi="Times New Roman" w:cs="Times New Roman"/>
          <w:sz w:val="28"/>
          <w:szCs w:val="28"/>
        </w:rPr>
        <w:t xml:space="preserve">% ниже областных результатов и на </w:t>
      </w:r>
      <w:r w:rsidR="00EB16F8">
        <w:rPr>
          <w:rFonts w:ascii="Times New Roman" w:hAnsi="Times New Roman" w:cs="Times New Roman"/>
          <w:sz w:val="28"/>
          <w:szCs w:val="28"/>
        </w:rPr>
        <w:t>19</w:t>
      </w:r>
      <w:r w:rsidRPr="00A17ECF">
        <w:rPr>
          <w:rFonts w:ascii="Times New Roman" w:hAnsi="Times New Roman" w:cs="Times New Roman"/>
          <w:sz w:val="28"/>
          <w:szCs w:val="28"/>
        </w:rPr>
        <w:t>% ниже федеральных результатов.</w:t>
      </w:r>
    </w:p>
    <w:p w:rsidR="00A17ECF" w:rsidRPr="00A17ECF" w:rsidRDefault="00A17ECF" w:rsidP="00A17ECF">
      <w:pPr>
        <w:rPr>
          <w:rFonts w:ascii="Times New Roman" w:hAnsi="Times New Roman" w:cs="Times New Roman"/>
          <w:sz w:val="28"/>
          <w:szCs w:val="28"/>
        </w:rPr>
      </w:pPr>
      <w:r w:rsidRPr="00A17EC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B16F8">
        <w:rPr>
          <w:rFonts w:ascii="Times New Roman" w:hAnsi="Times New Roman" w:cs="Times New Roman"/>
          <w:sz w:val="28"/>
          <w:szCs w:val="28"/>
        </w:rPr>
        <w:t>14</w:t>
      </w:r>
      <w:r w:rsidRPr="00A17ECF">
        <w:rPr>
          <w:rFonts w:ascii="Times New Roman" w:hAnsi="Times New Roman" w:cs="Times New Roman"/>
          <w:sz w:val="28"/>
          <w:szCs w:val="28"/>
        </w:rPr>
        <w:t xml:space="preserve">% обучающихся справились с заданиями на хорошо и отлично, что на </w:t>
      </w:r>
      <w:r w:rsidR="00EB16F8">
        <w:rPr>
          <w:rFonts w:ascii="Times New Roman" w:hAnsi="Times New Roman" w:cs="Times New Roman"/>
          <w:sz w:val="28"/>
          <w:szCs w:val="28"/>
        </w:rPr>
        <w:t>54</w:t>
      </w:r>
      <w:r w:rsidRPr="00A17ECF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 w:rsidR="00EB16F8">
        <w:rPr>
          <w:rFonts w:ascii="Times New Roman" w:hAnsi="Times New Roman" w:cs="Times New Roman"/>
          <w:sz w:val="28"/>
          <w:szCs w:val="28"/>
        </w:rPr>
        <w:t>22</w:t>
      </w:r>
      <w:r w:rsidRPr="00A17ECF">
        <w:rPr>
          <w:rFonts w:ascii="Times New Roman" w:hAnsi="Times New Roman" w:cs="Times New Roman"/>
          <w:sz w:val="28"/>
          <w:szCs w:val="28"/>
        </w:rPr>
        <w:t xml:space="preserve">% ниже областных результатов, на </w:t>
      </w:r>
      <w:r w:rsidR="00EB16F8">
        <w:rPr>
          <w:rFonts w:ascii="Times New Roman" w:hAnsi="Times New Roman" w:cs="Times New Roman"/>
          <w:sz w:val="28"/>
          <w:szCs w:val="28"/>
        </w:rPr>
        <w:t>26</w:t>
      </w:r>
      <w:r w:rsidRPr="00A17ECF">
        <w:rPr>
          <w:rFonts w:ascii="Times New Roman" w:hAnsi="Times New Roman" w:cs="Times New Roman"/>
          <w:sz w:val="28"/>
          <w:szCs w:val="28"/>
        </w:rPr>
        <w:t>% ниже результатов РФ.</w:t>
      </w:r>
    </w:p>
    <w:p w:rsidR="00A17ECF" w:rsidRPr="00A17ECF" w:rsidRDefault="00A17ECF" w:rsidP="00A17ECF">
      <w:pPr>
        <w:rPr>
          <w:rFonts w:ascii="Times New Roman" w:hAnsi="Times New Roman" w:cs="Times New Roman"/>
          <w:sz w:val="28"/>
          <w:szCs w:val="28"/>
        </w:rPr>
      </w:pPr>
      <w:r w:rsidRPr="00A17ECF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результаты в 2019 году свидетельствуют о том, что </w:t>
      </w:r>
      <w:r w:rsidR="00EB16F8">
        <w:rPr>
          <w:rFonts w:ascii="Times New Roman" w:hAnsi="Times New Roman" w:cs="Times New Roman"/>
          <w:sz w:val="28"/>
          <w:szCs w:val="28"/>
        </w:rPr>
        <w:t>71</w:t>
      </w:r>
      <w:r w:rsidRPr="00A17ECF">
        <w:rPr>
          <w:rFonts w:ascii="Times New Roman" w:hAnsi="Times New Roman" w:cs="Times New Roman"/>
          <w:sz w:val="28"/>
          <w:szCs w:val="28"/>
        </w:rPr>
        <w:t>% обучающихся справились с проверочной работой (успеваемость),</w:t>
      </w:r>
      <w:r w:rsidR="000739DD">
        <w:rPr>
          <w:rFonts w:ascii="Times New Roman" w:hAnsi="Times New Roman" w:cs="Times New Roman"/>
          <w:sz w:val="28"/>
          <w:szCs w:val="28"/>
        </w:rPr>
        <w:t xml:space="preserve"> эти результаты одинаковы с районными показателями</w:t>
      </w:r>
      <w:r w:rsidRPr="00A17ECF">
        <w:rPr>
          <w:rFonts w:ascii="Times New Roman" w:hAnsi="Times New Roman" w:cs="Times New Roman"/>
          <w:sz w:val="28"/>
          <w:szCs w:val="28"/>
        </w:rPr>
        <w:t xml:space="preserve">, </w:t>
      </w:r>
      <w:r w:rsidR="000739DD">
        <w:rPr>
          <w:rFonts w:ascii="Times New Roman" w:hAnsi="Times New Roman" w:cs="Times New Roman"/>
          <w:sz w:val="28"/>
          <w:szCs w:val="28"/>
        </w:rPr>
        <w:t xml:space="preserve">но </w:t>
      </w:r>
      <w:r w:rsidRPr="00A17ECF">
        <w:rPr>
          <w:rFonts w:ascii="Times New Roman" w:hAnsi="Times New Roman" w:cs="Times New Roman"/>
          <w:sz w:val="28"/>
          <w:szCs w:val="28"/>
        </w:rPr>
        <w:t xml:space="preserve">на </w:t>
      </w:r>
      <w:r w:rsidR="00EB16F8">
        <w:rPr>
          <w:rFonts w:ascii="Times New Roman" w:hAnsi="Times New Roman" w:cs="Times New Roman"/>
          <w:sz w:val="28"/>
          <w:szCs w:val="28"/>
        </w:rPr>
        <w:t>6</w:t>
      </w:r>
      <w:r w:rsidRPr="00A17ECF">
        <w:rPr>
          <w:rFonts w:ascii="Times New Roman" w:hAnsi="Times New Roman" w:cs="Times New Roman"/>
          <w:sz w:val="28"/>
          <w:szCs w:val="28"/>
        </w:rPr>
        <w:t>% ниже региональных результатов и на 1</w:t>
      </w:r>
      <w:r w:rsidR="00EB16F8">
        <w:rPr>
          <w:rFonts w:ascii="Times New Roman" w:hAnsi="Times New Roman" w:cs="Times New Roman"/>
          <w:sz w:val="28"/>
          <w:szCs w:val="28"/>
        </w:rPr>
        <w:t>2</w:t>
      </w:r>
      <w:r w:rsidRPr="00A17ECF">
        <w:rPr>
          <w:rFonts w:ascii="Times New Roman" w:hAnsi="Times New Roman" w:cs="Times New Roman"/>
          <w:sz w:val="28"/>
          <w:szCs w:val="28"/>
        </w:rPr>
        <w:t xml:space="preserve"> % ниже результата, полученного на уровне РФ.</w:t>
      </w:r>
    </w:p>
    <w:p w:rsidR="00A17ECF" w:rsidRPr="00A17ECF" w:rsidRDefault="00EB16F8" w:rsidP="00A17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17ECF" w:rsidRPr="00A17ECF">
        <w:rPr>
          <w:rFonts w:ascii="Times New Roman" w:hAnsi="Times New Roman" w:cs="Times New Roman"/>
          <w:sz w:val="28"/>
          <w:szCs w:val="28"/>
        </w:rPr>
        <w:t xml:space="preserve">% обучающихся показали хорошие и отличные результаты (качество), что на 1% ниже районного результата,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7ECF" w:rsidRPr="00A17ECF">
        <w:rPr>
          <w:rFonts w:ascii="Times New Roman" w:hAnsi="Times New Roman" w:cs="Times New Roman"/>
          <w:sz w:val="28"/>
          <w:szCs w:val="28"/>
        </w:rPr>
        <w:t xml:space="preserve">% ниже регионального результата и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17ECF" w:rsidRPr="00A17ECF">
        <w:rPr>
          <w:rFonts w:ascii="Times New Roman" w:hAnsi="Times New Roman" w:cs="Times New Roman"/>
          <w:sz w:val="28"/>
          <w:szCs w:val="28"/>
        </w:rPr>
        <w:t>% ниже результата, полученного на федеральном уровне.</w:t>
      </w:r>
    </w:p>
    <w:p w:rsidR="00A17ECF" w:rsidRDefault="00A17ECF" w:rsidP="00BA76E4">
      <w:pPr>
        <w:rPr>
          <w:rFonts w:ascii="Times New Roman" w:hAnsi="Times New Roman" w:cs="Times New Roman"/>
          <w:sz w:val="28"/>
          <w:szCs w:val="28"/>
        </w:rPr>
      </w:pPr>
    </w:p>
    <w:p w:rsidR="00864331" w:rsidRDefault="009B50F4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работа:</w:t>
      </w:r>
    </w:p>
    <w:p w:rsidR="009B50F4" w:rsidRPr="009B50F4" w:rsidRDefault="009B50F4" w:rsidP="009B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9B50F4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B50F4">
        <w:rPr>
          <w:rFonts w:ascii="Times New Roman" w:hAnsi="Times New Roman" w:cs="Times New Roman"/>
          <w:sz w:val="28"/>
          <w:szCs w:val="28"/>
        </w:rPr>
        <w:t xml:space="preserve"> результаты ВПР и прове</w:t>
      </w:r>
      <w:r>
        <w:rPr>
          <w:rFonts w:ascii="Times New Roman" w:hAnsi="Times New Roman" w:cs="Times New Roman"/>
          <w:sz w:val="28"/>
          <w:szCs w:val="28"/>
        </w:rPr>
        <w:t xml:space="preserve">ден </w:t>
      </w:r>
      <w:r w:rsidRPr="009B50F4">
        <w:rPr>
          <w:rFonts w:ascii="Times New Roman" w:hAnsi="Times New Roman" w:cs="Times New Roman"/>
          <w:sz w:val="28"/>
          <w:szCs w:val="28"/>
        </w:rPr>
        <w:t>поэлементный анализ уровня достижения планируемых результатов обучения, установ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9B50F4">
        <w:rPr>
          <w:rFonts w:ascii="Times New Roman" w:hAnsi="Times New Roman" w:cs="Times New Roman"/>
          <w:sz w:val="28"/>
          <w:szCs w:val="28"/>
        </w:rPr>
        <w:t xml:space="preserve"> дефициты в овладении базовыми знаниями и умениями как для каждого учащегося, так и для класса в целом;</w:t>
      </w:r>
    </w:p>
    <w:p w:rsidR="009B50F4" w:rsidRPr="009B50F4" w:rsidRDefault="00D62EB9" w:rsidP="009B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0F4">
        <w:rPr>
          <w:rFonts w:ascii="Times New Roman" w:hAnsi="Times New Roman" w:cs="Times New Roman"/>
          <w:sz w:val="28"/>
          <w:szCs w:val="28"/>
        </w:rPr>
        <w:t>. С</w:t>
      </w:r>
      <w:r w:rsidR="009B50F4" w:rsidRPr="009B50F4">
        <w:rPr>
          <w:rFonts w:ascii="Times New Roman" w:hAnsi="Times New Roman" w:cs="Times New Roman"/>
          <w:sz w:val="28"/>
          <w:szCs w:val="28"/>
        </w:rPr>
        <w:t xml:space="preserve"> обучающимися, показавшим низкий уровень выполнения </w:t>
      </w:r>
      <w:r w:rsidR="009B50F4">
        <w:rPr>
          <w:rFonts w:ascii="Times New Roman" w:hAnsi="Times New Roman" w:cs="Times New Roman"/>
          <w:sz w:val="28"/>
          <w:szCs w:val="28"/>
        </w:rPr>
        <w:t>ВПР</w:t>
      </w:r>
      <w:r w:rsidR="009B50F4" w:rsidRPr="009B50F4">
        <w:rPr>
          <w:rFonts w:ascii="Times New Roman" w:hAnsi="Times New Roman" w:cs="Times New Roman"/>
          <w:sz w:val="28"/>
          <w:szCs w:val="28"/>
        </w:rPr>
        <w:t>, организова</w:t>
      </w:r>
      <w:r w:rsidR="009B50F4">
        <w:rPr>
          <w:rFonts w:ascii="Times New Roman" w:hAnsi="Times New Roman" w:cs="Times New Roman"/>
          <w:sz w:val="28"/>
          <w:szCs w:val="28"/>
        </w:rPr>
        <w:t>ны</w:t>
      </w:r>
      <w:r w:rsidR="009B50F4" w:rsidRPr="009B50F4">
        <w:rPr>
          <w:rFonts w:ascii="Times New Roman" w:hAnsi="Times New Roman" w:cs="Times New Roman"/>
          <w:sz w:val="28"/>
          <w:szCs w:val="28"/>
        </w:rPr>
        <w:t xml:space="preserve"> индивидуальные, групповые занятия по отработке тем, условно определёнными как «дефицитные»</w:t>
      </w:r>
      <w:r w:rsidR="000739DD">
        <w:rPr>
          <w:rFonts w:ascii="Times New Roman" w:hAnsi="Times New Roman" w:cs="Times New Roman"/>
          <w:sz w:val="28"/>
          <w:szCs w:val="28"/>
        </w:rPr>
        <w:t>;</w:t>
      </w:r>
    </w:p>
    <w:p w:rsidR="009B50F4" w:rsidRPr="009B50F4" w:rsidRDefault="00D62EB9" w:rsidP="009B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0F4">
        <w:rPr>
          <w:rFonts w:ascii="Times New Roman" w:hAnsi="Times New Roman" w:cs="Times New Roman"/>
          <w:sz w:val="28"/>
          <w:szCs w:val="28"/>
        </w:rPr>
        <w:t>. Р</w:t>
      </w:r>
      <w:r w:rsidR="009B50F4" w:rsidRPr="009B50F4">
        <w:rPr>
          <w:rFonts w:ascii="Times New Roman" w:hAnsi="Times New Roman" w:cs="Times New Roman"/>
          <w:sz w:val="28"/>
          <w:szCs w:val="28"/>
        </w:rPr>
        <w:t>ассмотре</w:t>
      </w:r>
      <w:r w:rsidR="009B50F4">
        <w:rPr>
          <w:rFonts w:ascii="Times New Roman" w:hAnsi="Times New Roman" w:cs="Times New Roman"/>
          <w:sz w:val="28"/>
          <w:szCs w:val="28"/>
        </w:rPr>
        <w:t>н</w:t>
      </w:r>
      <w:r w:rsidR="009B50F4" w:rsidRPr="009B50F4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9B50F4">
        <w:rPr>
          <w:rFonts w:ascii="Times New Roman" w:hAnsi="Times New Roman" w:cs="Times New Roman"/>
          <w:sz w:val="28"/>
          <w:szCs w:val="28"/>
        </w:rPr>
        <w:t xml:space="preserve">ден </w:t>
      </w:r>
      <w:r w:rsidR="009B50F4" w:rsidRPr="009B50F4">
        <w:rPr>
          <w:rFonts w:ascii="Times New Roman" w:hAnsi="Times New Roman" w:cs="Times New Roman"/>
          <w:sz w:val="28"/>
          <w:szCs w:val="28"/>
        </w:rPr>
        <w:t xml:space="preserve">детальный анализ </w:t>
      </w:r>
      <w:r w:rsidR="009B50F4">
        <w:rPr>
          <w:rFonts w:ascii="Times New Roman" w:hAnsi="Times New Roman" w:cs="Times New Roman"/>
          <w:sz w:val="28"/>
          <w:szCs w:val="28"/>
        </w:rPr>
        <w:t>результатов ВПР на заседаниях ШМО, также даны рекомендации:</w:t>
      </w:r>
    </w:p>
    <w:p w:rsidR="009B50F4" w:rsidRPr="009B50F4" w:rsidRDefault="009B50F4" w:rsidP="009B50F4">
      <w:pPr>
        <w:rPr>
          <w:rFonts w:ascii="Times New Roman" w:hAnsi="Times New Roman" w:cs="Times New Roman"/>
          <w:sz w:val="28"/>
          <w:szCs w:val="28"/>
        </w:rPr>
      </w:pPr>
      <w:r w:rsidRPr="009B50F4">
        <w:rPr>
          <w:rFonts w:ascii="Times New Roman" w:hAnsi="Times New Roman" w:cs="Times New Roman"/>
          <w:sz w:val="28"/>
          <w:szCs w:val="28"/>
        </w:rPr>
        <w:t>-учителям использовать результаты анализа для совершенствования методики преподав</w:t>
      </w:r>
      <w:r>
        <w:rPr>
          <w:rFonts w:ascii="Times New Roman" w:hAnsi="Times New Roman" w:cs="Times New Roman"/>
          <w:sz w:val="28"/>
          <w:szCs w:val="28"/>
        </w:rPr>
        <w:t>ания русского языка</w:t>
      </w:r>
      <w:r w:rsidRPr="009B50F4">
        <w:rPr>
          <w:rFonts w:ascii="Times New Roman" w:hAnsi="Times New Roman" w:cs="Times New Roman"/>
          <w:sz w:val="28"/>
          <w:szCs w:val="28"/>
        </w:rPr>
        <w:t>.</w:t>
      </w:r>
    </w:p>
    <w:p w:rsidR="009B50F4" w:rsidRPr="009B50F4" w:rsidRDefault="009B50F4" w:rsidP="009B50F4">
      <w:pPr>
        <w:rPr>
          <w:rFonts w:ascii="Times New Roman" w:hAnsi="Times New Roman" w:cs="Times New Roman"/>
          <w:sz w:val="28"/>
          <w:szCs w:val="28"/>
        </w:rPr>
      </w:pPr>
      <w:r w:rsidRPr="009B50F4">
        <w:rPr>
          <w:rFonts w:ascii="Times New Roman" w:hAnsi="Times New Roman" w:cs="Times New Roman"/>
          <w:sz w:val="28"/>
          <w:szCs w:val="28"/>
        </w:rPr>
        <w:t>-составить общий план мероприятий по подготовке ко всероссийским проверочным работам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0F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0F4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50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50F4">
        <w:rPr>
          <w:rFonts w:ascii="Times New Roman" w:hAnsi="Times New Roman" w:cs="Times New Roman"/>
          <w:sz w:val="28"/>
          <w:szCs w:val="28"/>
        </w:rPr>
        <w:t>.</w:t>
      </w:r>
    </w:p>
    <w:p w:rsidR="009B50F4" w:rsidRPr="009B50F4" w:rsidRDefault="009B50F4" w:rsidP="009B50F4">
      <w:pPr>
        <w:rPr>
          <w:rFonts w:ascii="Times New Roman" w:hAnsi="Times New Roman" w:cs="Times New Roman"/>
          <w:sz w:val="28"/>
          <w:szCs w:val="28"/>
        </w:rPr>
      </w:pPr>
      <w:r w:rsidRPr="009B50F4">
        <w:rPr>
          <w:rFonts w:ascii="Times New Roman" w:hAnsi="Times New Roman" w:cs="Times New Roman"/>
          <w:sz w:val="28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9B50F4" w:rsidRDefault="009B50F4" w:rsidP="009B50F4">
      <w:pPr>
        <w:rPr>
          <w:rFonts w:ascii="Times New Roman" w:hAnsi="Times New Roman" w:cs="Times New Roman"/>
          <w:sz w:val="28"/>
          <w:szCs w:val="28"/>
        </w:rPr>
      </w:pPr>
      <w:r w:rsidRPr="009B50F4">
        <w:rPr>
          <w:rFonts w:ascii="Times New Roman" w:hAnsi="Times New Roman" w:cs="Times New Roman"/>
          <w:sz w:val="28"/>
          <w:szCs w:val="28"/>
        </w:rPr>
        <w:t>-проводить работу по консуль</w:t>
      </w:r>
      <w:r w:rsidR="000739DD">
        <w:rPr>
          <w:rFonts w:ascii="Times New Roman" w:hAnsi="Times New Roman" w:cs="Times New Roman"/>
          <w:sz w:val="28"/>
          <w:szCs w:val="28"/>
        </w:rPr>
        <w:t>тированию родителей обучающихся;</w:t>
      </w:r>
    </w:p>
    <w:p w:rsidR="000739DD" w:rsidRPr="009B50F4" w:rsidRDefault="000739DD" w:rsidP="009B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слабоуспевающих обучающихся подготовить маршрутные листы, для индивидуальной работы.</w:t>
      </w:r>
    </w:p>
    <w:p w:rsidR="00864331" w:rsidRDefault="000739DD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79BE" w:rsidRPr="004779BE">
        <w:rPr>
          <w:rFonts w:ascii="Times New Roman" w:hAnsi="Times New Roman" w:cs="Times New Roman"/>
          <w:sz w:val="28"/>
          <w:szCs w:val="28"/>
        </w:rPr>
        <w:t>Организ</w:t>
      </w:r>
      <w:r w:rsidR="004779BE">
        <w:rPr>
          <w:rFonts w:ascii="Times New Roman" w:hAnsi="Times New Roman" w:cs="Times New Roman"/>
          <w:sz w:val="28"/>
          <w:szCs w:val="28"/>
        </w:rPr>
        <w:t>ована</w:t>
      </w:r>
      <w:r w:rsidR="004779BE" w:rsidRPr="004779BE">
        <w:rPr>
          <w:rFonts w:ascii="Times New Roman" w:hAnsi="Times New Roman" w:cs="Times New Roman"/>
          <w:sz w:val="28"/>
          <w:szCs w:val="28"/>
        </w:rPr>
        <w:t xml:space="preserve"> индивидуальной работ</w:t>
      </w:r>
      <w:r w:rsidR="004779BE">
        <w:rPr>
          <w:rFonts w:ascii="Times New Roman" w:hAnsi="Times New Roman" w:cs="Times New Roman"/>
          <w:sz w:val="28"/>
          <w:szCs w:val="28"/>
        </w:rPr>
        <w:t>а</w:t>
      </w:r>
      <w:r w:rsidR="004779BE" w:rsidRPr="004779BE">
        <w:rPr>
          <w:rFonts w:ascii="Times New Roman" w:hAnsi="Times New Roman" w:cs="Times New Roman"/>
          <w:sz w:val="28"/>
          <w:szCs w:val="28"/>
        </w:rPr>
        <w:t xml:space="preserve"> с учащимися, испытывающими трудности в обучении</w:t>
      </w:r>
      <w:r w:rsidR="004779BE">
        <w:rPr>
          <w:rFonts w:ascii="Times New Roman" w:hAnsi="Times New Roman" w:cs="Times New Roman"/>
          <w:sz w:val="28"/>
          <w:szCs w:val="28"/>
        </w:rPr>
        <w:t>;</w:t>
      </w:r>
    </w:p>
    <w:p w:rsidR="004779BE" w:rsidRDefault="004779BE" w:rsidP="00BA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Постоянно повышается</w:t>
      </w:r>
      <w:r w:rsidRPr="004779BE">
        <w:rPr>
          <w:rFonts w:ascii="Times New Roman" w:hAnsi="Times New Roman" w:cs="Times New Roman"/>
          <w:sz w:val="28"/>
          <w:szCs w:val="28"/>
        </w:rPr>
        <w:t xml:space="preserve"> уровень педагогического мастерства педагогов через организацию курсовой подготовки, самообразование, участие в муниципальных и региональных семинарах и конкурсах.</w:t>
      </w:r>
    </w:p>
    <w:p w:rsidR="00E26F62" w:rsidRDefault="00E26F62" w:rsidP="00BA76E4">
      <w:pPr>
        <w:rPr>
          <w:rFonts w:ascii="Times New Roman" w:hAnsi="Times New Roman" w:cs="Times New Roman"/>
          <w:sz w:val="28"/>
          <w:szCs w:val="28"/>
        </w:rPr>
      </w:pPr>
    </w:p>
    <w:p w:rsidR="00094FE1" w:rsidRPr="00BA76E4" w:rsidRDefault="00E26F62" w:rsidP="00094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88"/>
        <w:gridCol w:w="1488"/>
        <w:gridCol w:w="1382"/>
        <w:gridCol w:w="1410"/>
        <w:gridCol w:w="1408"/>
        <w:gridCol w:w="1408"/>
        <w:gridCol w:w="1410"/>
        <w:gridCol w:w="1408"/>
        <w:gridCol w:w="1408"/>
        <w:gridCol w:w="1408"/>
        <w:gridCol w:w="6"/>
      </w:tblGrid>
      <w:tr w:rsidR="00094FE1" w:rsidRPr="00BA76E4" w:rsidTr="00AC73BE">
        <w:trPr>
          <w:trHeight w:val="199"/>
        </w:trPr>
        <w:tc>
          <w:tcPr>
            <w:tcW w:w="1488" w:type="dxa"/>
            <w:vMerge w:val="restart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shd w:val="clear" w:color="auto" w:fill="FFD966" w:themeFill="accent4" w:themeFillTint="99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226" w:type="dxa"/>
            <w:gridSpan w:val="3"/>
            <w:shd w:val="clear" w:color="auto" w:fill="FFD966" w:themeFill="accent4" w:themeFillTint="99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230" w:type="dxa"/>
            <w:gridSpan w:val="4"/>
            <w:shd w:val="clear" w:color="auto" w:fill="FFD966" w:themeFill="accent4" w:themeFillTint="99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94FE1" w:rsidRPr="00BA76E4" w:rsidTr="00AC73BE">
        <w:trPr>
          <w:gridAfter w:val="1"/>
          <w:wAfter w:w="6" w:type="dxa"/>
          <w:trHeight w:val="199"/>
        </w:trPr>
        <w:tc>
          <w:tcPr>
            <w:tcW w:w="1488" w:type="dxa"/>
            <w:vMerge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  <w:shd w:val="clear" w:color="auto" w:fill="FFE599" w:themeFill="accent4" w:themeFillTint="66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  <w:shd w:val="clear" w:color="auto" w:fill="FFD966" w:themeFill="accent4" w:themeFillTint="99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8" w:type="dxa"/>
            <w:shd w:val="clear" w:color="auto" w:fill="D9E2F3" w:themeFill="accent5" w:themeFillTint="33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08" w:type="dxa"/>
            <w:shd w:val="clear" w:color="auto" w:fill="8EAADB" w:themeFill="accent5" w:themeFillTint="99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816114" w:rsidRPr="00BA76E4" w:rsidTr="00AC73BE">
        <w:trPr>
          <w:gridAfter w:val="1"/>
          <w:wAfter w:w="6" w:type="dxa"/>
          <w:trHeight w:val="609"/>
        </w:trPr>
        <w:tc>
          <w:tcPr>
            <w:tcW w:w="1488" w:type="dxa"/>
            <w:shd w:val="clear" w:color="auto" w:fill="92D050"/>
          </w:tcPr>
          <w:p w:rsidR="00816114" w:rsidRPr="00BA76E4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Всего обучающихся:</w:t>
            </w:r>
          </w:p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shd w:val="clear" w:color="auto" w:fill="FFE599" w:themeFill="accent4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shd w:val="clear" w:color="auto" w:fill="FFD966" w:themeFill="accent4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D9E2F3" w:themeFill="accent5" w:themeFillTint="33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shd w:val="clear" w:color="auto" w:fill="8EAADB" w:themeFill="accent5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6114" w:rsidRPr="00BA76E4" w:rsidTr="00AC73BE">
        <w:trPr>
          <w:gridAfter w:val="1"/>
          <w:wAfter w:w="6" w:type="dxa"/>
          <w:trHeight w:val="609"/>
        </w:trPr>
        <w:tc>
          <w:tcPr>
            <w:tcW w:w="1488" w:type="dxa"/>
            <w:shd w:val="clear" w:color="auto" w:fill="92D050"/>
          </w:tcPr>
          <w:p w:rsidR="00816114" w:rsidRPr="00BA76E4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Выполняли работу:</w:t>
            </w:r>
          </w:p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shd w:val="clear" w:color="auto" w:fill="FFE599" w:themeFill="accent4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shd w:val="clear" w:color="auto" w:fill="FFD966" w:themeFill="accent4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  <w:shd w:val="clear" w:color="auto" w:fill="D9E2F3" w:themeFill="accent5" w:themeFillTint="33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shd w:val="clear" w:color="auto" w:fill="8EAADB" w:themeFill="accent5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94FE1" w:rsidRDefault="00094FE1" w:rsidP="00094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FE1" w:rsidRDefault="00094FE1" w:rsidP="0009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 отметкам: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29"/>
        <w:gridCol w:w="1363"/>
        <w:gridCol w:w="1363"/>
        <w:gridCol w:w="1364"/>
        <w:gridCol w:w="1363"/>
        <w:gridCol w:w="1363"/>
        <w:gridCol w:w="1364"/>
        <w:gridCol w:w="1363"/>
        <w:gridCol w:w="1363"/>
        <w:gridCol w:w="1364"/>
      </w:tblGrid>
      <w:tr w:rsidR="00094FE1" w:rsidRPr="00E26F62" w:rsidTr="00AC73BE">
        <w:trPr>
          <w:trHeight w:val="213"/>
        </w:trPr>
        <w:tc>
          <w:tcPr>
            <w:tcW w:w="1929" w:type="dxa"/>
          </w:tcPr>
          <w:p w:rsidR="00094FE1" w:rsidRPr="00E26F62" w:rsidRDefault="00094FE1" w:rsidP="00AC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shd w:val="clear" w:color="auto" w:fill="FFD966" w:themeFill="accent4" w:themeFillTint="99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090" w:type="dxa"/>
            <w:gridSpan w:val="3"/>
            <w:shd w:val="clear" w:color="auto" w:fill="FFD966" w:themeFill="accent4" w:themeFillTint="99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090" w:type="dxa"/>
            <w:gridSpan w:val="3"/>
            <w:shd w:val="clear" w:color="auto" w:fill="FFD966" w:themeFill="accent4" w:themeFillTint="99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94FE1" w:rsidRPr="00E26F62" w:rsidTr="007B4FB3">
        <w:trPr>
          <w:trHeight w:val="735"/>
        </w:trPr>
        <w:tc>
          <w:tcPr>
            <w:tcW w:w="1929" w:type="dxa"/>
            <w:shd w:val="clear" w:color="auto" w:fill="92D050"/>
          </w:tcPr>
          <w:p w:rsidR="00094FE1" w:rsidRPr="00E26F62" w:rsidRDefault="00094FE1" w:rsidP="00AC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выполнивших работу: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4" w:type="dxa"/>
            <w:shd w:val="clear" w:color="auto" w:fill="FFD966" w:themeFill="accent4" w:themeFillTint="99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3" w:type="dxa"/>
            <w:shd w:val="clear" w:color="auto" w:fill="BDD6EE" w:themeFill="accent1" w:themeFillTint="66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816114" w:rsidRPr="00E26F62" w:rsidTr="007B4FB3">
        <w:trPr>
          <w:trHeight w:val="179"/>
        </w:trPr>
        <w:tc>
          <w:tcPr>
            <w:tcW w:w="1929" w:type="dxa"/>
            <w:shd w:val="clear" w:color="auto" w:fill="92D050"/>
          </w:tcPr>
          <w:p w:rsidR="00816114" w:rsidRPr="00E26F62" w:rsidRDefault="00816114" w:rsidP="0081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E599" w:themeFill="accent4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114" w:rsidRPr="00E26F62" w:rsidTr="007B4FB3">
        <w:trPr>
          <w:trHeight w:val="179"/>
        </w:trPr>
        <w:tc>
          <w:tcPr>
            <w:tcW w:w="1929" w:type="dxa"/>
            <w:shd w:val="clear" w:color="auto" w:fill="92D050"/>
          </w:tcPr>
          <w:p w:rsidR="00816114" w:rsidRPr="00E26F62" w:rsidRDefault="00816114" w:rsidP="0081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shd w:val="clear" w:color="auto" w:fill="FFE599" w:themeFill="accent4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6114" w:rsidRPr="00E26F62" w:rsidTr="007B4FB3">
        <w:trPr>
          <w:trHeight w:val="179"/>
        </w:trPr>
        <w:tc>
          <w:tcPr>
            <w:tcW w:w="1929" w:type="dxa"/>
            <w:shd w:val="clear" w:color="auto" w:fill="92D050"/>
          </w:tcPr>
          <w:p w:rsidR="00816114" w:rsidRPr="00E26F62" w:rsidRDefault="00816114" w:rsidP="0081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  <w:shd w:val="clear" w:color="auto" w:fill="FFE599" w:themeFill="accent4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114" w:rsidRPr="00E26F62" w:rsidTr="007B4FB3">
        <w:trPr>
          <w:trHeight w:val="179"/>
        </w:trPr>
        <w:tc>
          <w:tcPr>
            <w:tcW w:w="1929" w:type="dxa"/>
            <w:shd w:val="clear" w:color="auto" w:fill="92D050"/>
          </w:tcPr>
          <w:p w:rsidR="00816114" w:rsidRPr="00E26F62" w:rsidRDefault="00816114" w:rsidP="0081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</w:p>
        </w:tc>
        <w:tc>
          <w:tcPr>
            <w:tcW w:w="1363" w:type="dxa"/>
            <w:shd w:val="clear" w:color="auto" w:fill="FFF2CC" w:themeFill="accent4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E599" w:themeFill="accent4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7CAAC" w:themeFill="accent2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4B083" w:themeFill="accent2" w:themeFillTint="99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BDD6EE" w:themeFill="accent1" w:themeFillTint="66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816114" w:rsidRPr="00E26F62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4FE1" w:rsidRDefault="00094FE1" w:rsidP="0009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FE1" w:rsidRDefault="00094FE1" w:rsidP="0009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качества и успеваемости: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88"/>
        <w:gridCol w:w="1488"/>
        <w:gridCol w:w="1382"/>
        <w:gridCol w:w="1410"/>
        <w:gridCol w:w="1408"/>
        <w:gridCol w:w="1408"/>
        <w:gridCol w:w="1410"/>
        <w:gridCol w:w="1408"/>
        <w:gridCol w:w="1408"/>
        <w:gridCol w:w="1408"/>
        <w:gridCol w:w="6"/>
      </w:tblGrid>
      <w:tr w:rsidR="00094FE1" w:rsidRPr="00BA76E4" w:rsidTr="00AC73BE">
        <w:trPr>
          <w:trHeight w:val="199"/>
        </w:trPr>
        <w:tc>
          <w:tcPr>
            <w:tcW w:w="1488" w:type="dxa"/>
            <w:vMerge w:val="restart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shd w:val="clear" w:color="auto" w:fill="FFE599" w:themeFill="accent4" w:themeFillTint="66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226" w:type="dxa"/>
            <w:gridSpan w:val="3"/>
            <w:shd w:val="clear" w:color="auto" w:fill="FFE599" w:themeFill="accent4" w:themeFillTint="66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230" w:type="dxa"/>
            <w:gridSpan w:val="4"/>
            <w:shd w:val="clear" w:color="auto" w:fill="FFE599" w:themeFill="accent4" w:themeFillTint="66"/>
          </w:tcPr>
          <w:p w:rsidR="00094FE1" w:rsidRPr="00E26F62" w:rsidRDefault="00094FE1" w:rsidP="00AC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94FE1" w:rsidRPr="00BA76E4" w:rsidTr="00AC73BE">
        <w:trPr>
          <w:gridAfter w:val="1"/>
          <w:wAfter w:w="6" w:type="dxa"/>
          <w:trHeight w:val="199"/>
        </w:trPr>
        <w:tc>
          <w:tcPr>
            <w:tcW w:w="1488" w:type="dxa"/>
            <w:vMerge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8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08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8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08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08" w:type="dxa"/>
          </w:tcPr>
          <w:p w:rsidR="00094FE1" w:rsidRPr="00BA76E4" w:rsidRDefault="00094FE1" w:rsidP="00AC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816114" w:rsidRPr="00BA76E4" w:rsidTr="00AC73BE">
        <w:trPr>
          <w:gridAfter w:val="1"/>
          <w:wAfter w:w="6" w:type="dxa"/>
          <w:trHeight w:val="609"/>
        </w:trPr>
        <w:tc>
          <w:tcPr>
            <w:tcW w:w="1488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2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08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8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shd w:val="clear" w:color="auto" w:fill="F4B083" w:themeFill="accent2" w:themeFillTint="99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6114" w:rsidRPr="00BA76E4" w:rsidTr="00AC73BE">
        <w:trPr>
          <w:gridAfter w:val="1"/>
          <w:wAfter w:w="6" w:type="dxa"/>
          <w:trHeight w:val="609"/>
        </w:trPr>
        <w:tc>
          <w:tcPr>
            <w:tcW w:w="148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2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0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0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8" w:type="dxa"/>
            <w:shd w:val="clear" w:color="auto" w:fill="B4C6E7" w:themeFill="accent5" w:themeFillTint="66"/>
          </w:tcPr>
          <w:p w:rsidR="00816114" w:rsidRPr="00BA76E4" w:rsidRDefault="00816114" w:rsidP="008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CE58CF" w:rsidRDefault="00CE58CF" w:rsidP="00094FE1">
      <w:pPr>
        <w:rPr>
          <w:rFonts w:ascii="Times New Roman" w:hAnsi="Times New Roman" w:cs="Times New Roman"/>
          <w:b/>
          <w:sz w:val="28"/>
          <w:szCs w:val="28"/>
        </w:rPr>
      </w:pPr>
    </w:p>
    <w:p w:rsidR="00CE58CF" w:rsidRDefault="00CE58CF" w:rsidP="00094FE1">
      <w:pPr>
        <w:rPr>
          <w:rFonts w:ascii="Times New Roman" w:hAnsi="Times New Roman" w:cs="Times New Roman"/>
          <w:b/>
          <w:sz w:val="28"/>
          <w:szCs w:val="28"/>
        </w:rPr>
      </w:pPr>
    </w:p>
    <w:p w:rsidR="005371B3" w:rsidRPr="00CE58CF" w:rsidRDefault="00735776" w:rsidP="00735776">
      <w:pPr>
        <w:rPr>
          <w:rFonts w:ascii="Times New Roman" w:hAnsi="Times New Roman" w:cs="Times New Roman"/>
          <w:b/>
          <w:sz w:val="28"/>
          <w:szCs w:val="28"/>
        </w:rPr>
      </w:pPr>
      <w:r w:rsidRPr="00735776">
        <w:rPr>
          <w:rFonts w:ascii="Times New Roman" w:hAnsi="Times New Roman" w:cs="Times New Roman"/>
          <w:b/>
          <w:sz w:val="28"/>
          <w:szCs w:val="28"/>
        </w:rPr>
        <w:lastRenderedPageBreak/>
        <w:t>Наиболее типичными ошибками в выполнении работы были следующие:</w:t>
      </w:r>
    </w:p>
    <w:p w:rsidR="005371B3" w:rsidRDefault="005371B3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класс.</w:t>
      </w:r>
    </w:p>
    <w:p w:rsidR="00735776" w:rsidRPr="00735776" w:rsidRDefault="00735776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Задание 6(1). Умение работать с таблицами, схемами, графиками диаграммами. Читать несложные готовые таблицы.</w:t>
      </w:r>
    </w:p>
    <w:p w:rsidR="00735776" w:rsidRPr="00735776" w:rsidRDefault="00735776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5776">
        <w:rPr>
          <w:rFonts w:ascii="Times New Roman" w:hAnsi="Times New Roman" w:cs="Times New Roman"/>
          <w:sz w:val="28"/>
          <w:szCs w:val="28"/>
        </w:rPr>
        <w:t>Задание  8</w:t>
      </w:r>
      <w:proofErr w:type="gramEnd"/>
      <w:r w:rsidRPr="00735776">
        <w:rPr>
          <w:rFonts w:ascii="Times New Roman" w:hAnsi="Times New Roman" w:cs="Times New Roman"/>
          <w:sz w:val="28"/>
          <w:szCs w:val="28"/>
        </w:rPr>
        <w:t xml:space="preserve">. Умение решать текстовые задачи. </w:t>
      </w:r>
      <w:proofErr w:type="gramStart"/>
      <w:r w:rsidRPr="00735776">
        <w:rPr>
          <w:rFonts w:ascii="Times New Roman" w:hAnsi="Times New Roman" w:cs="Times New Roman"/>
          <w:sz w:val="28"/>
          <w:szCs w:val="28"/>
        </w:rPr>
        <w:t>Читать,  записывать</w:t>
      </w:r>
      <w:proofErr w:type="gramEnd"/>
      <w:r w:rsidRPr="00735776">
        <w:rPr>
          <w:rFonts w:ascii="Times New Roman" w:hAnsi="Times New Roman" w:cs="Times New Roman"/>
          <w:sz w:val="28"/>
          <w:szCs w:val="28"/>
        </w:rPr>
        <w:t xml:space="preserve">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</w:p>
    <w:p w:rsidR="00735776" w:rsidRPr="00735776" w:rsidRDefault="00735776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решать задачи в 3–4 действия</w:t>
      </w:r>
    </w:p>
    <w:p w:rsidR="00735776" w:rsidRPr="00735776" w:rsidRDefault="00735776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Задание 9(1)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35776" w:rsidRPr="00735776" w:rsidRDefault="00735776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Задание 9(2).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D36F4" w:rsidRDefault="00735776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Задание 11. 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CE58CF" w:rsidRDefault="00CE58CF" w:rsidP="00537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1B3" w:rsidRDefault="005371B3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5,6 классы.</w:t>
      </w:r>
    </w:p>
    <w:p w:rsidR="005371B3" w:rsidRPr="005371B3" w:rsidRDefault="005371B3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1B3">
        <w:rPr>
          <w:rFonts w:ascii="Times New Roman" w:hAnsi="Times New Roman" w:cs="Times New Roman"/>
          <w:sz w:val="28"/>
          <w:szCs w:val="28"/>
        </w:rPr>
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</w:r>
    </w:p>
    <w:p w:rsidR="005371B3" w:rsidRDefault="005371B3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1B3">
        <w:rPr>
          <w:rFonts w:ascii="Times New Roman" w:hAnsi="Times New Roman" w:cs="Times New Roman"/>
          <w:sz w:val="28"/>
          <w:szCs w:val="28"/>
        </w:rPr>
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</w:r>
    </w:p>
    <w:p w:rsidR="005371B3" w:rsidRDefault="005371B3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1B3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5371B3" w:rsidRDefault="005371B3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1B3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5371B3" w:rsidRPr="005371B3" w:rsidRDefault="005371B3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1B3">
        <w:rPr>
          <w:rFonts w:ascii="Times New Roman" w:hAnsi="Times New Roman" w:cs="Times New Roman"/>
          <w:sz w:val="28"/>
          <w:szCs w:val="28"/>
        </w:rPr>
        <w:t>Умение проводить логические обоснования, доказательства математических утверждений.</w:t>
      </w:r>
    </w:p>
    <w:p w:rsidR="00CE58CF" w:rsidRDefault="005371B3" w:rsidP="00537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1B3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трудности.</w:t>
      </w:r>
    </w:p>
    <w:p w:rsidR="005371B3" w:rsidRDefault="00CE58CF" w:rsidP="00CE58CF">
      <w:pPr>
        <w:tabs>
          <w:tab w:val="left" w:pos="1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58CF" w:rsidRDefault="00CE58CF" w:rsidP="00CE58CF">
      <w:pPr>
        <w:tabs>
          <w:tab w:val="left" w:pos="11220"/>
        </w:tabs>
        <w:rPr>
          <w:rFonts w:ascii="Times New Roman" w:hAnsi="Times New Roman" w:cs="Times New Roman"/>
          <w:sz w:val="28"/>
          <w:szCs w:val="28"/>
        </w:rPr>
      </w:pPr>
    </w:p>
    <w:p w:rsidR="00CE58CF" w:rsidRDefault="00CE58CF" w:rsidP="00CE58CF">
      <w:pPr>
        <w:tabs>
          <w:tab w:val="left" w:pos="11220"/>
        </w:tabs>
        <w:rPr>
          <w:rFonts w:ascii="Times New Roman" w:hAnsi="Times New Roman" w:cs="Times New Roman"/>
          <w:sz w:val="28"/>
          <w:szCs w:val="28"/>
        </w:rPr>
      </w:pPr>
    </w:p>
    <w:p w:rsidR="00CE58CF" w:rsidRDefault="00CE58CF" w:rsidP="00CE58CF">
      <w:pPr>
        <w:tabs>
          <w:tab w:val="left" w:pos="11220"/>
        </w:tabs>
        <w:rPr>
          <w:rFonts w:ascii="Times New Roman" w:hAnsi="Times New Roman" w:cs="Times New Roman"/>
          <w:sz w:val="28"/>
          <w:szCs w:val="28"/>
        </w:rPr>
      </w:pPr>
    </w:p>
    <w:p w:rsidR="00CE58CF" w:rsidRPr="00CE58CF" w:rsidRDefault="00CE58CF" w:rsidP="00CE58CF">
      <w:pPr>
        <w:tabs>
          <w:tab w:val="left" w:pos="11220"/>
        </w:tabs>
        <w:rPr>
          <w:rFonts w:ascii="Times New Roman" w:hAnsi="Times New Roman" w:cs="Times New Roman"/>
          <w:b/>
          <w:sz w:val="28"/>
          <w:szCs w:val="28"/>
        </w:rPr>
      </w:pPr>
      <w:r w:rsidRPr="00CE58CF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</w:p>
    <w:p w:rsidR="007D36F4" w:rsidRDefault="007D36F4" w:rsidP="0009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686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018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35A5D" wp14:editId="6A1E861D">
            <wp:extent cx="4476750" cy="2667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777A" w:rsidRPr="001E777A" w:rsidRDefault="001E777A" w:rsidP="001E777A">
      <w:pPr>
        <w:rPr>
          <w:rFonts w:ascii="Times New Roman" w:hAnsi="Times New Roman" w:cs="Times New Roman"/>
          <w:sz w:val="28"/>
          <w:szCs w:val="28"/>
        </w:rPr>
      </w:pPr>
      <w:r w:rsidRPr="001E777A">
        <w:rPr>
          <w:rFonts w:ascii="Times New Roman" w:hAnsi="Times New Roman" w:cs="Times New Roman"/>
          <w:sz w:val="28"/>
          <w:szCs w:val="28"/>
        </w:rPr>
        <w:t xml:space="preserve">Полученные результаты в 2017 году свидетельствуют о том, что </w:t>
      </w:r>
      <w:r w:rsidR="00A76792">
        <w:rPr>
          <w:rFonts w:ascii="Times New Roman" w:hAnsi="Times New Roman" w:cs="Times New Roman"/>
          <w:sz w:val="28"/>
          <w:szCs w:val="28"/>
        </w:rPr>
        <w:t>100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обучающихся справились с проверочной работой (успеваемость), что на </w:t>
      </w:r>
      <w:r w:rsidR="00A76792">
        <w:rPr>
          <w:rFonts w:ascii="Times New Roman" w:hAnsi="Times New Roman" w:cs="Times New Roman"/>
          <w:sz w:val="28"/>
          <w:szCs w:val="28"/>
        </w:rPr>
        <w:t>11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выше районных результатов, на </w:t>
      </w:r>
      <w:r w:rsidR="00A76792">
        <w:rPr>
          <w:rFonts w:ascii="Times New Roman" w:hAnsi="Times New Roman" w:cs="Times New Roman"/>
          <w:sz w:val="28"/>
          <w:szCs w:val="28"/>
        </w:rPr>
        <w:t>4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выше региональных результатов и на </w:t>
      </w:r>
      <w:r w:rsidR="00A76792">
        <w:rPr>
          <w:rFonts w:ascii="Times New Roman" w:hAnsi="Times New Roman" w:cs="Times New Roman"/>
          <w:sz w:val="28"/>
          <w:szCs w:val="28"/>
        </w:rPr>
        <w:t>2</w:t>
      </w:r>
      <w:r w:rsidRPr="001E777A">
        <w:rPr>
          <w:rFonts w:ascii="Times New Roman" w:hAnsi="Times New Roman" w:cs="Times New Roman"/>
          <w:sz w:val="28"/>
          <w:szCs w:val="28"/>
        </w:rPr>
        <w:t xml:space="preserve"> % </w:t>
      </w:r>
      <w:r w:rsidR="00A76792">
        <w:rPr>
          <w:rFonts w:ascii="Times New Roman" w:hAnsi="Times New Roman" w:cs="Times New Roman"/>
          <w:sz w:val="28"/>
          <w:szCs w:val="28"/>
        </w:rPr>
        <w:t>выш</w:t>
      </w:r>
      <w:r w:rsidRPr="001E777A">
        <w:rPr>
          <w:rFonts w:ascii="Times New Roman" w:hAnsi="Times New Roman" w:cs="Times New Roman"/>
          <w:sz w:val="28"/>
          <w:szCs w:val="28"/>
        </w:rPr>
        <w:t>е результата, полученного на уровне РФ.</w:t>
      </w:r>
    </w:p>
    <w:p w:rsidR="001E777A" w:rsidRPr="001E777A" w:rsidRDefault="001E777A" w:rsidP="001E777A">
      <w:pPr>
        <w:rPr>
          <w:rFonts w:ascii="Times New Roman" w:hAnsi="Times New Roman" w:cs="Times New Roman"/>
          <w:sz w:val="28"/>
          <w:szCs w:val="28"/>
        </w:rPr>
      </w:pPr>
      <w:r w:rsidRPr="001E777A">
        <w:rPr>
          <w:rFonts w:ascii="Times New Roman" w:hAnsi="Times New Roman" w:cs="Times New Roman"/>
          <w:sz w:val="28"/>
          <w:szCs w:val="28"/>
        </w:rPr>
        <w:t>7</w:t>
      </w:r>
      <w:r w:rsidR="00926F00">
        <w:rPr>
          <w:rFonts w:ascii="Times New Roman" w:hAnsi="Times New Roman" w:cs="Times New Roman"/>
          <w:sz w:val="28"/>
          <w:szCs w:val="28"/>
        </w:rPr>
        <w:t>5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обучающихся показали хорошие и отличные результаты (качество), что на </w:t>
      </w:r>
      <w:r w:rsidR="00926F00">
        <w:rPr>
          <w:rFonts w:ascii="Times New Roman" w:hAnsi="Times New Roman" w:cs="Times New Roman"/>
          <w:sz w:val="28"/>
          <w:szCs w:val="28"/>
        </w:rPr>
        <w:t>22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выше районного результата, на </w:t>
      </w:r>
      <w:r w:rsidR="00926F00">
        <w:rPr>
          <w:rFonts w:ascii="Times New Roman" w:hAnsi="Times New Roman" w:cs="Times New Roman"/>
          <w:sz w:val="28"/>
          <w:szCs w:val="28"/>
        </w:rPr>
        <w:t>6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выше регионального результата и на </w:t>
      </w:r>
      <w:r w:rsidR="00926F00">
        <w:rPr>
          <w:rFonts w:ascii="Times New Roman" w:hAnsi="Times New Roman" w:cs="Times New Roman"/>
          <w:sz w:val="28"/>
          <w:szCs w:val="28"/>
        </w:rPr>
        <w:t>4</w:t>
      </w:r>
      <w:r w:rsidRPr="001E777A">
        <w:rPr>
          <w:rFonts w:ascii="Times New Roman" w:hAnsi="Times New Roman" w:cs="Times New Roman"/>
          <w:sz w:val="28"/>
          <w:szCs w:val="28"/>
        </w:rPr>
        <w:t>% ниже результата, полученного на федеральном уровне.</w:t>
      </w:r>
    </w:p>
    <w:p w:rsidR="001E777A" w:rsidRPr="001E777A" w:rsidRDefault="001E777A" w:rsidP="001E777A">
      <w:pPr>
        <w:rPr>
          <w:rFonts w:ascii="Times New Roman" w:hAnsi="Times New Roman" w:cs="Times New Roman"/>
          <w:sz w:val="28"/>
          <w:szCs w:val="28"/>
        </w:rPr>
      </w:pPr>
      <w:r w:rsidRPr="001E777A">
        <w:rPr>
          <w:rFonts w:ascii="Times New Roman" w:hAnsi="Times New Roman" w:cs="Times New Roman"/>
          <w:sz w:val="28"/>
          <w:szCs w:val="28"/>
        </w:rPr>
        <w:t xml:space="preserve">Результаты, полученные в 2018 году, показывают, что </w:t>
      </w:r>
      <w:r w:rsidR="00926F00">
        <w:rPr>
          <w:rFonts w:ascii="Times New Roman" w:hAnsi="Times New Roman" w:cs="Times New Roman"/>
          <w:sz w:val="28"/>
          <w:szCs w:val="28"/>
        </w:rPr>
        <w:t>100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обучающихся справились с работой, это на </w:t>
      </w:r>
      <w:r w:rsidR="00926F00">
        <w:rPr>
          <w:rFonts w:ascii="Times New Roman" w:hAnsi="Times New Roman" w:cs="Times New Roman"/>
          <w:sz w:val="28"/>
          <w:szCs w:val="28"/>
        </w:rPr>
        <w:t>5</w:t>
      </w:r>
      <w:r w:rsidRPr="001E777A">
        <w:rPr>
          <w:rFonts w:ascii="Times New Roman" w:hAnsi="Times New Roman" w:cs="Times New Roman"/>
          <w:sz w:val="28"/>
          <w:szCs w:val="28"/>
        </w:rPr>
        <w:t xml:space="preserve">% </w:t>
      </w:r>
      <w:r w:rsidR="00926F00">
        <w:rPr>
          <w:rFonts w:ascii="Times New Roman" w:hAnsi="Times New Roman" w:cs="Times New Roman"/>
          <w:sz w:val="28"/>
          <w:szCs w:val="28"/>
        </w:rPr>
        <w:t>выш</w:t>
      </w:r>
      <w:r w:rsidRPr="001E777A">
        <w:rPr>
          <w:rFonts w:ascii="Times New Roman" w:hAnsi="Times New Roman" w:cs="Times New Roman"/>
          <w:sz w:val="28"/>
          <w:szCs w:val="28"/>
        </w:rPr>
        <w:t xml:space="preserve">е районных результатов, на </w:t>
      </w:r>
      <w:r w:rsidR="00926F00">
        <w:rPr>
          <w:rFonts w:ascii="Times New Roman" w:hAnsi="Times New Roman" w:cs="Times New Roman"/>
          <w:sz w:val="28"/>
          <w:szCs w:val="28"/>
        </w:rPr>
        <w:t>3</w:t>
      </w:r>
      <w:r w:rsidRPr="001E777A">
        <w:rPr>
          <w:rFonts w:ascii="Times New Roman" w:hAnsi="Times New Roman" w:cs="Times New Roman"/>
          <w:sz w:val="28"/>
          <w:szCs w:val="28"/>
        </w:rPr>
        <w:t xml:space="preserve">% </w:t>
      </w:r>
      <w:r w:rsidR="00926F00">
        <w:rPr>
          <w:rFonts w:ascii="Times New Roman" w:hAnsi="Times New Roman" w:cs="Times New Roman"/>
          <w:sz w:val="28"/>
          <w:szCs w:val="28"/>
        </w:rPr>
        <w:t>выше</w:t>
      </w:r>
      <w:r w:rsidRPr="001E777A">
        <w:rPr>
          <w:rFonts w:ascii="Times New Roman" w:hAnsi="Times New Roman" w:cs="Times New Roman"/>
          <w:sz w:val="28"/>
          <w:szCs w:val="28"/>
        </w:rPr>
        <w:t xml:space="preserve"> областных результатов и на </w:t>
      </w:r>
      <w:r w:rsidR="00926F00">
        <w:rPr>
          <w:rFonts w:ascii="Times New Roman" w:hAnsi="Times New Roman" w:cs="Times New Roman"/>
          <w:sz w:val="28"/>
          <w:szCs w:val="28"/>
        </w:rPr>
        <w:t>2</w:t>
      </w:r>
      <w:r w:rsidRPr="001E777A">
        <w:rPr>
          <w:rFonts w:ascii="Times New Roman" w:hAnsi="Times New Roman" w:cs="Times New Roman"/>
          <w:sz w:val="28"/>
          <w:szCs w:val="28"/>
        </w:rPr>
        <w:t xml:space="preserve">% </w:t>
      </w:r>
      <w:r w:rsidR="00926F00">
        <w:rPr>
          <w:rFonts w:ascii="Times New Roman" w:hAnsi="Times New Roman" w:cs="Times New Roman"/>
          <w:sz w:val="28"/>
          <w:szCs w:val="28"/>
        </w:rPr>
        <w:t>выш</w:t>
      </w:r>
      <w:r w:rsidRPr="001E777A">
        <w:rPr>
          <w:rFonts w:ascii="Times New Roman" w:hAnsi="Times New Roman" w:cs="Times New Roman"/>
          <w:sz w:val="28"/>
          <w:szCs w:val="28"/>
        </w:rPr>
        <w:t>е федеральных результатов.</w:t>
      </w:r>
    </w:p>
    <w:p w:rsidR="001E777A" w:rsidRPr="001E777A" w:rsidRDefault="00926F00" w:rsidP="001E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E777A" w:rsidRPr="001E777A">
        <w:rPr>
          <w:rFonts w:ascii="Times New Roman" w:hAnsi="Times New Roman" w:cs="Times New Roman"/>
          <w:sz w:val="28"/>
          <w:szCs w:val="28"/>
        </w:rPr>
        <w:t xml:space="preserve">% обучающихся справились с заданиями на хорошо и отлично, что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777A" w:rsidRPr="001E777A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777A" w:rsidRPr="001E777A">
        <w:rPr>
          <w:rFonts w:ascii="Times New Roman" w:hAnsi="Times New Roman" w:cs="Times New Roman"/>
          <w:sz w:val="28"/>
          <w:szCs w:val="28"/>
        </w:rPr>
        <w:t xml:space="preserve">% ниже областных результатов,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777A" w:rsidRPr="001E777A">
        <w:rPr>
          <w:rFonts w:ascii="Times New Roman" w:hAnsi="Times New Roman" w:cs="Times New Roman"/>
          <w:sz w:val="28"/>
          <w:szCs w:val="28"/>
        </w:rPr>
        <w:t>3% ниже результатов РФ.</w:t>
      </w:r>
    </w:p>
    <w:p w:rsidR="001E777A" w:rsidRPr="001E777A" w:rsidRDefault="001E777A" w:rsidP="001E777A">
      <w:pPr>
        <w:rPr>
          <w:rFonts w:ascii="Times New Roman" w:hAnsi="Times New Roman" w:cs="Times New Roman"/>
          <w:sz w:val="28"/>
          <w:szCs w:val="28"/>
        </w:rPr>
      </w:pPr>
      <w:r w:rsidRPr="001E777A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результаты в 2019 году свидетельствуют о том, что </w:t>
      </w:r>
      <w:r w:rsidR="00DE76D1">
        <w:rPr>
          <w:rFonts w:ascii="Times New Roman" w:hAnsi="Times New Roman" w:cs="Times New Roman"/>
          <w:sz w:val="28"/>
          <w:szCs w:val="28"/>
        </w:rPr>
        <w:t>71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обучающихся справились с проверочной работой (успеваемость), что на </w:t>
      </w:r>
      <w:r w:rsidR="00DE76D1">
        <w:rPr>
          <w:rFonts w:ascii="Times New Roman" w:hAnsi="Times New Roman" w:cs="Times New Roman"/>
          <w:sz w:val="28"/>
          <w:szCs w:val="28"/>
        </w:rPr>
        <w:t>13</w:t>
      </w:r>
      <w:r w:rsidRPr="001E777A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 w:rsidR="00DE76D1">
        <w:rPr>
          <w:rFonts w:ascii="Times New Roman" w:hAnsi="Times New Roman" w:cs="Times New Roman"/>
          <w:sz w:val="28"/>
          <w:szCs w:val="28"/>
        </w:rPr>
        <w:t>15</w:t>
      </w:r>
      <w:r w:rsidRPr="001E777A">
        <w:rPr>
          <w:rFonts w:ascii="Times New Roman" w:hAnsi="Times New Roman" w:cs="Times New Roman"/>
          <w:sz w:val="28"/>
          <w:szCs w:val="28"/>
        </w:rPr>
        <w:t>% ниже региональных результатов и на 1</w:t>
      </w:r>
      <w:r w:rsidR="00DE76D1">
        <w:rPr>
          <w:rFonts w:ascii="Times New Roman" w:hAnsi="Times New Roman" w:cs="Times New Roman"/>
          <w:sz w:val="28"/>
          <w:szCs w:val="28"/>
        </w:rPr>
        <w:t>7</w:t>
      </w:r>
      <w:r w:rsidRPr="001E777A">
        <w:rPr>
          <w:rFonts w:ascii="Times New Roman" w:hAnsi="Times New Roman" w:cs="Times New Roman"/>
          <w:sz w:val="28"/>
          <w:szCs w:val="28"/>
        </w:rPr>
        <w:t xml:space="preserve"> % ниже результата, полученного на уровне РФ.</w:t>
      </w:r>
    </w:p>
    <w:p w:rsidR="001E777A" w:rsidRPr="001E777A" w:rsidRDefault="00DE76D1" w:rsidP="001E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E777A" w:rsidRPr="001E777A">
        <w:rPr>
          <w:rFonts w:ascii="Times New Roman" w:hAnsi="Times New Roman" w:cs="Times New Roman"/>
          <w:sz w:val="28"/>
          <w:szCs w:val="28"/>
        </w:rPr>
        <w:t xml:space="preserve">% обучающихся показали хорошие и отличные результаты (качество), что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1E777A" w:rsidRPr="001E777A">
        <w:rPr>
          <w:rFonts w:ascii="Times New Roman" w:hAnsi="Times New Roman" w:cs="Times New Roman"/>
          <w:sz w:val="28"/>
          <w:szCs w:val="28"/>
        </w:rPr>
        <w:t xml:space="preserve">% ниже районного результата, на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1E777A" w:rsidRPr="001E777A">
        <w:rPr>
          <w:rFonts w:ascii="Times New Roman" w:hAnsi="Times New Roman" w:cs="Times New Roman"/>
          <w:sz w:val="28"/>
          <w:szCs w:val="28"/>
        </w:rPr>
        <w:t xml:space="preserve">% ниже регионального результата и на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1E777A" w:rsidRPr="001E777A">
        <w:rPr>
          <w:rFonts w:ascii="Times New Roman" w:hAnsi="Times New Roman" w:cs="Times New Roman"/>
          <w:sz w:val="28"/>
          <w:szCs w:val="28"/>
        </w:rPr>
        <w:t>% ниже результата, полученного на федеральном уровне.</w:t>
      </w:r>
    </w:p>
    <w:p w:rsidR="001E777A" w:rsidRPr="001E777A" w:rsidRDefault="001E777A" w:rsidP="001E777A">
      <w:pPr>
        <w:rPr>
          <w:rFonts w:ascii="Times New Roman" w:hAnsi="Times New Roman" w:cs="Times New Roman"/>
          <w:sz w:val="28"/>
          <w:szCs w:val="28"/>
        </w:rPr>
      </w:pPr>
    </w:p>
    <w:p w:rsidR="00AB68F9" w:rsidRDefault="00AB68F9" w:rsidP="00094FE1">
      <w:pPr>
        <w:rPr>
          <w:rFonts w:ascii="Times New Roman" w:hAnsi="Times New Roman" w:cs="Times New Roman"/>
          <w:sz w:val="28"/>
          <w:szCs w:val="28"/>
        </w:rPr>
      </w:pPr>
    </w:p>
    <w:p w:rsidR="00AB68F9" w:rsidRDefault="00AB68F9" w:rsidP="0009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B1070" wp14:editId="61728C86">
            <wp:extent cx="4200525" cy="26670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018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B6C8C" wp14:editId="06600756">
            <wp:extent cx="5038725" cy="2657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76D1" w:rsidRPr="00DE76D1" w:rsidRDefault="00DE76D1" w:rsidP="00DE76D1">
      <w:pPr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sz w:val="28"/>
          <w:szCs w:val="28"/>
        </w:rPr>
        <w:t xml:space="preserve">Полученные результаты в 2017 году свидетельствуют о том, что </w:t>
      </w:r>
      <w:r w:rsidR="006436FA">
        <w:rPr>
          <w:rFonts w:ascii="Times New Roman" w:hAnsi="Times New Roman" w:cs="Times New Roman"/>
          <w:sz w:val="28"/>
          <w:szCs w:val="28"/>
        </w:rPr>
        <w:t>32</w:t>
      </w:r>
      <w:r w:rsidRPr="00DE76D1">
        <w:rPr>
          <w:rFonts w:ascii="Times New Roman" w:hAnsi="Times New Roman" w:cs="Times New Roman"/>
          <w:sz w:val="28"/>
          <w:szCs w:val="28"/>
        </w:rPr>
        <w:t xml:space="preserve">% обучающихся справились с проверочной работой (успеваемость), что на </w:t>
      </w:r>
      <w:r w:rsidR="006436FA">
        <w:rPr>
          <w:rFonts w:ascii="Times New Roman" w:hAnsi="Times New Roman" w:cs="Times New Roman"/>
          <w:sz w:val="28"/>
          <w:szCs w:val="28"/>
        </w:rPr>
        <w:t>24</w:t>
      </w:r>
      <w:r w:rsidRPr="00DE76D1">
        <w:rPr>
          <w:rFonts w:ascii="Times New Roman" w:hAnsi="Times New Roman" w:cs="Times New Roman"/>
          <w:sz w:val="28"/>
          <w:szCs w:val="28"/>
        </w:rPr>
        <w:t xml:space="preserve">% </w:t>
      </w:r>
      <w:r w:rsidR="006436FA">
        <w:rPr>
          <w:rFonts w:ascii="Times New Roman" w:hAnsi="Times New Roman" w:cs="Times New Roman"/>
          <w:sz w:val="28"/>
          <w:szCs w:val="28"/>
        </w:rPr>
        <w:t>ниж</w:t>
      </w:r>
      <w:r w:rsidRPr="00DE76D1">
        <w:rPr>
          <w:rFonts w:ascii="Times New Roman" w:hAnsi="Times New Roman" w:cs="Times New Roman"/>
          <w:sz w:val="28"/>
          <w:szCs w:val="28"/>
        </w:rPr>
        <w:t xml:space="preserve">е районных результатов, на </w:t>
      </w:r>
      <w:r w:rsidR="006436FA">
        <w:rPr>
          <w:rFonts w:ascii="Times New Roman" w:hAnsi="Times New Roman" w:cs="Times New Roman"/>
          <w:sz w:val="28"/>
          <w:szCs w:val="28"/>
        </w:rPr>
        <w:t>35</w:t>
      </w:r>
      <w:r w:rsidRPr="00DE76D1">
        <w:rPr>
          <w:rFonts w:ascii="Times New Roman" w:hAnsi="Times New Roman" w:cs="Times New Roman"/>
          <w:sz w:val="28"/>
          <w:szCs w:val="28"/>
        </w:rPr>
        <w:t xml:space="preserve">% </w:t>
      </w:r>
      <w:r w:rsidR="006436FA">
        <w:rPr>
          <w:rFonts w:ascii="Times New Roman" w:hAnsi="Times New Roman" w:cs="Times New Roman"/>
          <w:sz w:val="28"/>
          <w:szCs w:val="28"/>
        </w:rPr>
        <w:t>ниж</w:t>
      </w:r>
      <w:r w:rsidRPr="00DE76D1">
        <w:rPr>
          <w:rFonts w:ascii="Times New Roman" w:hAnsi="Times New Roman" w:cs="Times New Roman"/>
          <w:sz w:val="28"/>
          <w:szCs w:val="28"/>
        </w:rPr>
        <w:t xml:space="preserve">е региональных результатов и на </w:t>
      </w:r>
      <w:r w:rsidR="006436FA">
        <w:rPr>
          <w:rFonts w:ascii="Times New Roman" w:hAnsi="Times New Roman" w:cs="Times New Roman"/>
          <w:sz w:val="28"/>
          <w:szCs w:val="28"/>
        </w:rPr>
        <w:t>44</w:t>
      </w:r>
      <w:r w:rsidRPr="00DE76D1">
        <w:rPr>
          <w:rFonts w:ascii="Times New Roman" w:hAnsi="Times New Roman" w:cs="Times New Roman"/>
          <w:sz w:val="28"/>
          <w:szCs w:val="28"/>
        </w:rPr>
        <w:t>% выше результата, полученного на уровне РФ.</w:t>
      </w:r>
    </w:p>
    <w:p w:rsidR="00DE76D1" w:rsidRPr="00DE76D1" w:rsidRDefault="006436FA" w:rsidP="00DE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E76D1" w:rsidRPr="00DE76D1">
        <w:rPr>
          <w:rFonts w:ascii="Times New Roman" w:hAnsi="Times New Roman" w:cs="Times New Roman"/>
          <w:sz w:val="28"/>
          <w:szCs w:val="28"/>
        </w:rPr>
        <w:t xml:space="preserve">% обучающихся показали хорошие и отличные результаты (качество), что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76D1" w:rsidRPr="00DE76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DE76D1" w:rsidRPr="00DE76D1">
        <w:rPr>
          <w:rFonts w:ascii="Times New Roman" w:hAnsi="Times New Roman" w:cs="Times New Roman"/>
          <w:sz w:val="28"/>
          <w:szCs w:val="28"/>
        </w:rPr>
        <w:t xml:space="preserve"> районного результата,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E76D1" w:rsidRPr="00DE76D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="00DE76D1" w:rsidRPr="00DE76D1">
        <w:rPr>
          <w:rFonts w:ascii="Times New Roman" w:hAnsi="Times New Roman" w:cs="Times New Roman"/>
          <w:sz w:val="28"/>
          <w:szCs w:val="28"/>
        </w:rPr>
        <w:t xml:space="preserve">е регионального результата и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E76D1" w:rsidRPr="00DE76D1">
        <w:rPr>
          <w:rFonts w:ascii="Times New Roman" w:hAnsi="Times New Roman" w:cs="Times New Roman"/>
          <w:sz w:val="28"/>
          <w:szCs w:val="28"/>
        </w:rPr>
        <w:t>% ниже результата, полученного на федеральном уровне.</w:t>
      </w:r>
    </w:p>
    <w:p w:rsidR="00DE76D1" w:rsidRPr="00DE76D1" w:rsidRDefault="00DE76D1" w:rsidP="00DE76D1">
      <w:pPr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sz w:val="28"/>
          <w:szCs w:val="28"/>
        </w:rPr>
        <w:t xml:space="preserve">Результаты, полученные в 2018 году, показывают, что </w:t>
      </w:r>
      <w:r w:rsidR="006436FA">
        <w:rPr>
          <w:rFonts w:ascii="Times New Roman" w:hAnsi="Times New Roman" w:cs="Times New Roman"/>
          <w:sz w:val="28"/>
          <w:szCs w:val="28"/>
        </w:rPr>
        <w:t>58</w:t>
      </w:r>
      <w:r w:rsidRPr="00DE76D1">
        <w:rPr>
          <w:rFonts w:ascii="Times New Roman" w:hAnsi="Times New Roman" w:cs="Times New Roman"/>
          <w:sz w:val="28"/>
          <w:szCs w:val="28"/>
        </w:rPr>
        <w:t>% обучающихся справились с работой, это на</w:t>
      </w:r>
      <w:r w:rsidR="006436FA">
        <w:rPr>
          <w:rFonts w:ascii="Times New Roman" w:hAnsi="Times New Roman" w:cs="Times New Roman"/>
          <w:sz w:val="28"/>
          <w:szCs w:val="28"/>
        </w:rPr>
        <w:t xml:space="preserve"> 14</w:t>
      </w:r>
      <w:r w:rsidRPr="00DE76D1">
        <w:rPr>
          <w:rFonts w:ascii="Times New Roman" w:hAnsi="Times New Roman" w:cs="Times New Roman"/>
          <w:sz w:val="28"/>
          <w:szCs w:val="28"/>
        </w:rPr>
        <w:t xml:space="preserve">% </w:t>
      </w:r>
      <w:r w:rsidR="006436FA">
        <w:rPr>
          <w:rFonts w:ascii="Times New Roman" w:hAnsi="Times New Roman" w:cs="Times New Roman"/>
          <w:sz w:val="28"/>
          <w:szCs w:val="28"/>
        </w:rPr>
        <w:t>ниже</w:t>
      </w:r>
      <w:r w:rsidRPr="00DE76D1">
        <w:rPr>
          <w:rFonts w:ascii="Times New Roman" w:hAnsi="Times New Roman" w:cs="Times New Roman"/>
          <w:sz w:val="28"/>
          <w:szCs w:val="28"/>
        </w:rPr>
        <w:t xml:space="preserve"> районных результатов, на </w:t>
      </w:r>
      <w:r w:rsidR="006436FA">
        <w:rPr>
          <w:rFonts w:ascii="Times New Roman" w:hAnsi="Times New Roman" w:cs="Times New Roman"/>
          <w:sz w:val="28"/>
          <w:szCs w:val="28"/>
        </w:rPr>
        <w:t>49</w:t>
      </w:r>
      <w:r w:rsidRPr="00DE76D1">
        <w:rPr>
          <w:rFonts w:ascii="Times New Roman" w:hAnsi="Times New Roman" w:cs="Times New Roman"/>
          <w:sz w:val="28"/>
          <w:szCs w:val="28"/>
        </w:rPr>
        <w:t xml:space="preserve">% </w:t>
      </w:r>
      <w:r w:rsidR="006436FA">
        <w:rPr>
          <w:rFonts w:ascii="Times New Roman" w:hAnsi="Times New Roman" w:cs="Times New Roman"/>
          <w:sz w:val="28"/>
          <w:szCs w:val="28"/>
        </w:rPr>
        <w:t>ниже</w:t>
      </w:r>
      <w:r w:rsidRPr="00DE76D1">
        <w:rPr>
          <w:rFonts w:ascii="Times New Roman" w:hAnsi="Times New Roman" w:cs="Times New Roman"/>
          <w:sz w:val="28"/>
          <w:szCs w:val="28"/>
        </w:rPr>
        <w:t xml:space="preserve"> областных результатов и на </w:t>
      </w:r>
      <w:r w:rsidR="006436FA">
        <w:rPr>
          <w:rFonts w:ascii="Times New Roman" w:hAnsi="Times New Roman" w:cs="Times New Roman"/>
          <w:sz w:val="28"/>
          <w:szCs w:val="28"/>
        </w:rPr>
        <w:t>56</w:t>
      </w:r>
      <w:r w:rsidRPr="00DE76D1">
        <w:rPr>
          <w:rFonts w:ascii="Times New Roman" w:hAnsi="Times New Roman" w:cs="Times New Roman"/>
          <w:sz w:val="28"/>
          <w:szCs w:val="28"/>
        </w:rPr>
        <w:t xml:space="preserve">% </w:t>
      </w:r>
      <w:r w:rsidR="006436FA">
        <w:rPr>
          <w:rFonts w:ascii="Times New Roman" w:hAnsi="Times New Roman" w:cs="Times New Roman"/>
          <w:sz w:val="28"/>
          <w:szCs w:val="28"/>
        </w:rPr>
        <w:t>ниже</w:t>
      </w:r>
      <w:r w:rsidRPr="00DE76D1">
        <w:rPr>
          <w:rFonts w:ascii="Times New Roman" w:hAnsi="Times New Roman" w:cs="Times New Roman"/>
          <w:sz w:val="28"/>
          <w:szCs w:val="28"/>
        </w:rPr>
        <w:t xml:space="preserve"> федеральных результатов.</w:t>
      </w:r>
    </w:p>
    <w:p w:rsidR="00DE76D1" w:rsidRPr="00DE76D1" w:rsidRDefault="006436FA" w:rsidP="00DE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E76D1" w:rsidRPr="00DE76D1">
        <w:rPr>
          <w:rFonts w:ascii="Times New Roman" w:hAnsi="Times New Roman" w:cs="Times New Roman"/>
          <w:sz w:val="28"/>
          <w:szCs w:val="28"/>
        </w:rPr>
        <w:t xml:space="preserve">5% обучающихся справились с заданиями на хорошо и отлично, что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76D1" w:rsidRPr="00DE76D1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E76D1" w:rsidRPr="00DE76D1">
        <w:rPr>
          <w:rFonts w:ascii="Times New Roman" w:hAnsi="Times New Roman" w:cs="Times New Roman"/>
          <w:sz w:val="28"/>
          <w:szCs w:val="28"/>
        </w:rPr>
        <w:t xml:space="preserve">% ниже областных результатов,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E76D1" w:rsidRPr="00DE76D1">
        <w:rPr>
          <w:rFonts w:ascii="Times New Roman" w:hAnsi="Times New Roman" w:cs="Times New Roman"/>
          <w:sz w:val="28"/>
          <w:szCs w:val="28"/>
        </w:rPr>
        <w:t>% ниже результатов РФ.</w:t>
      </w:r>
    </w:p>
    <w:p w:rsidR="00DE76D1" w:rsidRPr="00DE76D1" w:rsidRDefault="00DE76D1" w:rsidP="00DE76D1">
      <w:pPr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sz w:val="28"/>
          <w:szCs w:val="28"/>
        </w:rPr>
        <w:t xml:space="preserve">Полученные результаты в 2019 году свидетельствуют о том, что </w:t>
      </w:r>
      <w:r w:rsidR="00B22BE4">
        <w:rPr>
          <w:rFonts w:ascii="Times New Roman" w:hAnsi="Times New Roman" w:cs="Times New Roman"/>
          <w:sz w:val="28"/>
          <w:szCs w:val="28"/>
        </w:rPr>
        <w:t>80</w:t>
      </w:r>
      <w:r w:rsidRPr="00DE76D1">
        <w:rPr>
          <w:rFonts w:ascii="Times New Roman" w:hAnsi="Times New Roman" w:cs="Times New Roman"/>
          <w:sz w:val="28"/>
          <w:szCs w:val="28"/>
        </w:rPr>
        <w:t>% обучающихся справились с проверочной работой (успеваемость), что на 1</w:t>
      </w:r>
      <w:r w:rsidR="00B22BE4">
        <w:rPr>
          <w:rFonts w:ascii="Times New Roman" w:hAnsi="Times New Roman" w:cs="Times New Roman"/>
          <w:sz w:val="28"/>
          <w:szCs w:val="28"/>
        </w:rPr>
        <w:t>2</w:t>
      </w:r>
      <w:r w:rsidRPr="00DE76D1">
        <w:rPr>
          <w:rFonts w:ascii="Times New Roman" w:hAnsi="Times New Roman" w:cs="Times New Roman"/>
          <w:sz w:val="28"/>
          <w:szCs w:val="28"/>
        </w:rPr>
        <w:t xml:space="preserve">% </w:t>
      </w:r>
      <w:r w:rsidR="00B22BE4">
        <w:rPr>
          <w:rFonts w:ascii="Times New Roman" w:hAnsi="Times New Roman" w:cs="Times New Roman"/>
          <w:sz w:val="28"/>
          <w:szCs w:val="28"/>
        </w:rPr>
        <w:t>выше</w:t>
      </w:r>
      <w:r w:rsidRPr="00DE76D1">
        <w:rPr>
          <w:rFonts w:ascii="Times New Roman" w:hAnsi="Times New Roman" w:cs="Times New Roman"/>
          <w:sz w:val="28"/>
          <w:szCs w:val="28"/>
        </w:rPr>
        <w:t xml:space="preserve"> районных результатов, на </w:t>
      </w:r>
      <w:r w:rsidR="00B22BE4">
        <w:rPr>
          <w:rFonts w:ascii="Times New Roman" w:hAnsi="Times New Roman" w:cs="Times New Roman"/>
          <w:sz w:val="28"/>
          <w:szCs w:val="28"/>
        </w:rPr>
        <w:t>3</w:t>
      </w:r>
      <w:r w:rsidRPr="00DE76D1">
        <w:rPr>
          <w:rFonts w:ascii="Times New Roman" w:hAnsi="Times New Roman" w:cs="Times New Roman"/>
          <w:sz w:val="28"/>
          <w:szCs w:val="28"/>
        </w:rPr>
        <w:t xml:space="preserve">% ниже региональных результатов и на </w:t>
      </w:r>
      <w:r w:rsidR="00B22BE4">
        <w:rPr>
          <w:rFonts w:ascii="Times New Roman" w:hAnsi="Times New Roman" w:cs="Times New Roman"/>
          <w:sz w:val="28"/>
          <w:szCs w:val="28"/>
        </w:rPr>
        <w:t>8</w:t>
      </w:r>
      <w:r w:rsidRPr="00DE76D1">
        <w:rPr>
          <w:rFonts w:ascii="Times New Roman" w:hAnsi="Times New Roman" w:cs="Times New Roman"/>
          <w:sz w:val="28"/>
          <w:szCs w:val="28"/>
        </w:rPr>
        <w:t xml:space="preserve"> % ниже результата, полученного на уровне РФ.</w:t>
      </w:r>
    </w:p>
    <w:p w:rsidR="00DE76D1" w:rsidRPr="00DE76D1" w:rsidRDefault="00DE76D1" w:rsidP="00DE76D1">
      <w:pPr>
        <w:rPr>
          <w:rFonts w:ascii="Times New Roman" w:hAnsi="Times New Roman" w:cs="Times New Roman"/>
          <w:sz w:val="28"/>
          <w:szCs w:val="28"/>
        </w:rPr>
      </w:pPr>
      <w:r w:rsidRPr="00DE76D1">
        <w:rPr>
          <w:rFonts w:ascii="Times New Roman" w:hAnsi="Times New Roman" w:cs="Times New Roman"/>
          <w:sz w:val="28"/>
          <w:szCs w:val="28"/>
        </w:rPr>
        <w:t>3</w:t>
      </w:r>
      <w:r w:rsidR="00B22BE4">
        <w:rPr>
          <w:rFonts w:ascii="Times New Roman" w:hAnsi="Times New Roman" w:cs="Times New Roman"/>
          <w:sz w:val="28"/>
          <w:szCs w:val="28"/>
        </w:rPr>
        <w:t>5</w:t>
      </w:r>
      <w:r w:rsidRPr="00DE76D1">
        <w:rPr>
          <w:rFonts w:ascii="Times New Roman" w:hAnsi="Times New Roman" w:cs="Times New Roman"/>
          <w:sz w:val="28"/>
          <w:szCs w:val="28"/>
        </w:rPr>
        <w:t xml:space="preserve">% обучающихся показали хорошие и отличные результаты (качество), что на </w:t>
      </w:r>
      <w:r w:rsidR="00B22BE4">
        <w:rPr>
          <w:rFonts w:ascii="Times New Roman" w:hAnsi="Times New Roman" w:cs="Times New Roman"/>
          <w:sz w:val="28"/>
          <w:szCs w:val="28"/>
        </w:rPr>
        <w:t>4</w:t>
      </w:r>
      <w:r w:rsidRPr="00DE76D1">
        <w:rPr>
          <w:rFonts w:ascii="Times New Roman" w:hAnsi="Times New Roman" w:cs="Times New Roman"/>
          <w:sz w:val="28"/>
          <w:szCs w:val="28"/>
        </w:rPr>
        <w:t xml:space="preserve">% ниже районного результата, на </w:t>
      </w:r>
      <w:r w:rsidR="00B22BE4">
        <w:rPr>
          <w:rFonts w:ascii="Times New Roman" w:hAnsi="Times New Roman" w:cs="Times New Roman"/>
          <w:sz w:val="28"/>
          <w:szCs w:val="28"/>
        </w:rPr>
        <w:t>14</w:t>
      </w:r>
      <w:r w:rsidRPr="00DE76D1">
        <w:rPr>
          <w:rFonts w:ascii="Times New Roman" w:hAnsi="Times New Roman" w:cs="Times New Roman"/>
          <w:sz w:val="28"/>
          <w:szCs w:val="28"/>
        </w:rPr>
        <w:t xml:space="preserve">% ниже регионального результата и на </w:t>
      </w:r>
      <w:r w:rsidR="00B22BE4">
        <w:rPr>
          <w:rFonts w:ascii="Times New Roman" w:hAnsi="Times New Roman" w:cs="Times New Roman"/>
          <w:sz w:val="28"/>
          <w:szCs w:val="28"/>
        </w:rPr>
        <w:t>19</w:t>
      </w:r>
      <w:r w:rsidRPr="00DE76D1">
        <w:rPr>
          <w:rFonts w:ascii="Times New Roman" w:hAnsi="Times New Roman" w:cs="Times New Roman"/>
          <w:sz w:val="28"/>
          <w:szCs w:val="28"/>
        </w:rPr>
        <w:t>% ниже результата, полученного на федеральном уровне.</w:t>
      </w:r>
    </w:p>
    <w:p w:rsidR="007D36F4" w:rsidRDefault="007D36F4" w:rsidP="00094FE1">
      <w:pPr>
        <w:rPr>
          <w:rFonts w:ascii="Times New Roman" w:hAnsi="Times New Roman" w:cs="Times New Roman"/>
          <w:sz w:val="28"/>
          <w:szCs w:val="28"/>
        </w:rPr>
      </w:pPr>
    </w:p>
    <w:p w:rsidR="00AB68F9" w:rsidRDefault="00AB68F9" w:rsidP="00094FE1">
      <w:pPr>
        <w:rPr>
          <w:rFonts w:ascii="Times New Roman" w:hAnsi="Times New Roman" w:cs="Times New Roman"/>
          <w:sz w:val="28"/>
          <w:szCs w:val="28"/>
        </w:rPr>
      </w:pPr>
    </w:p>
    <w:p w:rsidR="00AB68F9" w:rsidRDefault="00AB68F9" w:rsidP="0009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02967" wp14:editId="55313812">
            <wp:extent cx="4495800" cy="2590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018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05A33" wp14:editId="11E1493F">
            <wp:extent cx="4905375" cy="25717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4C6E" w:rsidRPr="00564C6E" w:rsidRDefault="00564C6E" w:rsidP="00564C6E">
      <w:pPr>
        <w:rPr>
          <w:rFonts w:ascii="Times New Roman" w:hAnsi="Times New Roman" w:cs="Times New Roman"/>
          <w:sz w:val="28"/>
          <w:szCs w:val="28"/>
        </w:rPr>
      </w:pPr>
      <w:r w:rsidRPr="00564C6E">
        <w:rPr>
          <w:rFonts w:ascii="Times New Roman" w:hAnsi="Times New Roman" w:cs="Times New Roman"/>
          <w:sz w:val="28"/>
          <w:szCs w:val="28"/>
        </w:rPr>
        <w:t xml:space="preserve">Результаты, полученные в 2018 году, показывают, что </w:t>
      </w:r>
      <w:r w:rsidR="003B7C46">
        <w:rPr>
          <w:rFonts w:ascii="Times New Roman" w:hAnsi="Times New Roman" w:cs="Times New Roman"/>
          <w:sz w:val="28"/>
          <w:szCs w:val="28"/>
        </w:rPr>
        <w:t>43</w:t>
      </w:r>
      <w:r w:rsidRPr="00564C6E">
        <w:rPr>
          <w:rFonts w:ascii="Times New Roman" w:hAnsi="Times New Roman" w:cs="Times New Roman"/>
          <w:sz w:val="28"/>
          <w:szCs w:val="28"/>
        </w:rPr>
        <w:t xml:space="preserve">% обучающихся справились с работой, это на </w:t>
      </w:r>
      <w:r w:rsidR="003B7C46">
        <w:rPr>
          <w:rFonts w:ascii="Times New Roman" w:hAnsi="Times New Roman" w:cs="Times New Roman"/>
          <w:sz w:val="28"/>
          <w:szCs w:val="28"/>
        </w:rPr>
        <w:t>30</w:t>
      </w:r>
      <w:r w:rsidRPr="00564C6E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 w:rsidR="003B7C46">
        <w:rPr>
          <w:rFonts w:ascii="Times New Roman" w:hAnsi="Times New Roman" w:cs="Times New Roman"/>
          <w:sz w:val="28"/>
          <w:szCs w:val="28"/>
        </w:rPr>
        <w:t>38</w:t>
      </w:r>
      <w:r w:rsidRPr="00564C6E">
        <w:rPr>
          <w:rFonts w:ascii="Times New Roman" w:hAnsi="Times New Roman" w:cs="Times New Roman"/>
          <w:sz w:val="28"/>
          <w:szCs w:val="28"/>
        </w:rPr>
        <w:t xml:space="preserve">% ниже областных результатов и на </w:t>
      </w:r>
      <w:r w:rsidR="003B7C46">
        <w:rPr>
          <w:rFonts w:ascii="Times New Roman" w:hAnsi="Times New Roman" w:cs="Times New Roman"/>
          <w:sz w:val="28"/>
          <w:szCs w:val="28"/>
        </w:rPr>
        <w:t>43</w:t>
      </w:r>
      <w:r w:rsidRPr="00564C6E">
        <w:rPr>
          <w:rFonts w:ascii="Times New Roman" w:hAnsi="Times New Roman" w:cs="Times New Roman"/>
          <w:sz w:val="28"/>
          <w:szCs w:val="28"/>
        </w:rPr>
        <w:t>% ниже федеральных результатов.</w:t>
      </w:r>
    </w:p>
    <w:p w:rsidR="00564C6E" w:rsidRPr="00564C6E" w:rsidRDefault="003B7C46" w:rsidP="0056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4C6E" w:rsidRPr="00564C6E">
        <w:rPr>
          <w:rFonts w:ascii="Times New Roman" w:hAnsi="Times New Roman" w:cs="Times New Roman"/>
          <w:sz w:val="28"/>
          <w:szCs w:val="28"/>
        </w:rPr>
        <w:t xml:space="preserve">% обучающихся справились с заданиями на хорошо и отлично, что на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64C6E" w:rsidRPr="00564C6E">
        <w:rPr>
          <w:rFonts w:ascii="Times New Roman" w:hAnsi="Times New Roman" w:cs="Times New Roman"/>
          <w:sz w:val="28"/>
          <w:szCs w:val="28"/>
        </w:rPr>
        <w:t xml:space="preserve">% ниже районных результатов,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64C6E" w:rsidRPr="00564C6E">
        <w:rPr>
          <w:rFonts w:ascii="Times New Roman" w:hAnsi="Times New Roman" w:cs="Times New Roman"/>
          <w:sz w:val="28"/>
          <w:szCs w:val="28"/>
        </w:rPr>
        <w:t xml:space="preserve">% ниже областных результатов, на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564C6E" w:rsidRPr="00564C6E">
        <w:rPr>
          <w:rFonts w:ascii="Times New Roman" w:hAnsi="Times New Roman" w:cs="Times New Roman"/>
          <w:sz w:val="28"/>
          <w:szCs w:val="28"/>
        </w:rPr>
        <w:t>% ниже результатов РФ.</w:t>
      </w:r>
    </w:p>
    <w:p w:rsidR="00735776" w:rsidRPr="00564C6E" w:rsidRDefault="00564C6E" w:rsidP="00564C6E">
      <w:pPr>
        <w:rPr>
          <w:rFonts w:ascii="Times New Roman" w:hAnsi="Times New Roman" w:cs="Times New Roman"/>
          <w:sz w:val="28"/>
          <w:szCs w:val="28"/>
        </w:rPr>
      </w:pPr>
      <w:r w:rsidRPr="00564C6E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результаты в 2019 году свидетельствуют о том, что </w:t>
      </w:r>
      <w:r w:rsidR="003B7C46">
        <w:rPr>
          <w:rFonts w:ascii="Times New Roman" w:hAnsi="Times New Roman" w:cs="Times New Roman"/>
          <w:sz w:val="28"/>
          <w:szCs w:val="28"/>
        </w:rPr>
        <w:t>53</w:t>
      </w:r>
      <w:r w:rsidRPr="00564C6E">
        <w:rPr>
          <w:rFonts w:ascii="Times New Roman" w:hAnsi="Times New Roman" w:cs="Times New Roman"/>
          <w:sz w:val="28"/>
          <w:szCs w:val="28"/>
        </w:rPr>
        <w:t xml:space="preserve">% обучающихся справились с проверочной работой (успеваемость), что на 12% </w:t>
      </w:r>
      <w:r w:rsidR="003B7C46">
        <w:rPr>
          <w:rFonts w:ascii="Times New Roman" w:hAnsi="Times New Roman" w:cs="Times New Roman"/>
          <w:sz w:val="28"/>
          <w:szCs w:val="28"/>
        </w:rPr>
        <w:t>ниже</w:t>
      </w:r>
      <w:r w:rsidRPr="00564C6E">
        <w:rPr>
          <w:rFonts w:ascii="Times New Roman" w:hAnsi="Times New Roman" w:cs="Times New Roman"/>
          <w:sz w:val="28"/>
          <w:szCs w:val="28"/>
        </w:rPr>
        <w:t xml:space="preserve"> районных результатов, на </w:t>
      </w:r>
      <w:r w:rsidR="003B7C46">
        <w:rPr>
          <w:rFonts w:ascii="Times New Roman" w:hAnsi="Times New Roman" w:cs="Times New Roman"/>
          <w:sz w:val="28"/>
          <w:szCs w:val="28"/>
        </w:rPr>
        <w:t>28</w:t>
      </w:r>
      <w:r w:rsidRPr="00564C6E">
        <w:rPr>
          <w:rFonts w:ascii="Times New Roman" w:hAnsi="Times New Roman" w:cs="Times New Roman"/>
          <w:sz w:val="28"/>
          <w:szCs w:val="28"/>
        </w:rPr>
        <w:t xml:space="preserve">% ниже региональных результатов и на </w:t>
      </w:r>
      <w:r w:rsidR="003B7C46">
        <w:rPr>
          <w:rFonts w:ascii="Times New Roman" w:hAnsi="Times New Roman" w:cs="Times New Roman"/>
          <w:sz w:val="28"/>
          <w:szCs w:val="28"/>
        </w:rPr>
        <w:t>36</w:t>
      </w:r>
      <w:r w:rsidRPr="00564C6E">
        <w:rPr>
          <w:rFonts w:ascii="Times New Roman" w:hAnsi="Times New Roman" w:cs="Times New Roman"/>
          <w:sz w:val="28"/>
          <w:szCs w:val="28"/>
        </w:rPr>
        <w:t>% ниже результата, полученного на уровне РФ.</w:t>
      </w:r>
    </w:p>
    <w:p w:rsidR="00564C6E" w:rsidRPr="00564C6E" w:rsidRDefault="00735776" w:rsidP="0056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4C6E" w:rsidRPr="00564C6E">
        <w:rPr>
          <w:rFonts w:ascii="Times New Roman" w:hAnsi="Times New Roman" w:cs="Times New Roman"/>
          <w:sz w:val="28"/>
          <w:szCs w:val="28"/>
        </w:rPr>
        <w:t xml:space="preserve">% обучающихся показали хорошие и отличные результаты (качество), что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C6E" w:rsidRPr="00564C6E">
        <w:rPr>
          <w:rFonts w:ascii="Times New Roman" w:hAnsi="Times New Roman" w:cs="Times New Roman"/>
          <w:sz w:val="28"/>
          <w:szCs w:val="28"/>
        </w:rPr>
        <w:t xml:space="preserve">% ниже районного результата, на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64C6E" w:rsidRPr="00564C6E">
        <w:rPr>
          <w:rFonts w:ascii="Times New Roman" w:hAnsi="Times New Roman" w:cs="Times New Roman"/>
          <w:sz w:val="28"/>
          <w:szCs w:val="28"/>
        </w:rPr>
        <w:t xml:space="preserve">% ниже регионального результата и на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564C6E" w:rsidRPr="00564C6E">
        <w:rPr>
          <w:rFonts w:ascii="Times New Roman" w:hAnsi="Times New Roman" w:cs="Times New Roman"/>
          <w:sz w:val="28"/>
          <w:szCs w:val="28"/>
        </w:rPr>
        <w:t>% ниже результата, полученного на федеральном уровне.</w:t>
      </w:r>
    </w:p>
    <w:p w:rsidR="00735776" w:rsidRPr="00735776" w:rsidRDefault="00735776" w:rsidP="00735776">
      <w:pPr>
        <w:rPr>
          <w:rFonts w:ascii="Times New Roman" w:hAnsi="Times New Roman" w:cs="Times New Roman"/>
          <w:b/>
          <w:sz w:val="28"/>
          <w:szCs w:val="28"/>
        </w:rPr>
      </w:pPr>
      <w:r w:rsidRPr="00735776">
        <w:rPr>
          <w:rFonts w:ascii="Times New Roman" w:hAnsi="Times New Roman" w:cs="Times New Roman"/>
          <w:b/>
          <w:sz w:val="28"/>
          <w:szCs w:val="28"/>
        </w:rPr>
        <w:t>Проведенная работа: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1. Проанализированы результаты ВПР и проведен поэлементный анализ уровня достижения планируемых результатов обучения, установлены дефициты в овладении базовыми знаниями и умениями как для каждого учащегося, так и для класса в целом;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2. С обучающимися, показавшим низкий уровень выполнения ВПР, организованы индивидуальные, групповые занятия по отработке тем, условно определёнными как «дефицитные»;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3. Рассмотрен и проведен детальный анализ результатов ВПР на заседаниях ШМО, также даны рекомендации: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-учителям использовать результаты анализа для совершенствования методики преподавания математики.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-составить общий план мероприятий по подготовке ко всероссийским проверочным работам на 2020-2021 учебном году.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-проводить работу по консультированию родителей обучающихся;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-для слабоуспевающих обучающихся подготовить маршрутные листы, для индивидуальной работы.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4. Организована индивидуальной работа с учащимися, испытывающими трудности в обучении;</w:t>
      </w:r>
    </w:p>
    <w:p w:rsidR="00735776" w:rsidRPr="00735776" w:rsidRDefault="00735776" w:rsidP="00735776">
      <w:pPr>
        <w:rPr>
          <w:rFonts w:ascii="Times New Roman" w:hAnsi="Times New Roman" w:cs="Times New Roman"/>
          <w:sz w:val="28"/>
          <w:szCs w:val="28"/>
        </w:rPr>
      </w:pPr>
      <w:r w:rsidRPr="00735776">
        <w:rPr>
          <w:rFonts w:ascii="Times New Roman" w:hAnsi="Times New Roman" w:cs="Times New Roman"/>
          <w:sz w:val="28"/>
          <w:szCs w:val="28"/>
        </w:rPr>
        <w:t>5. Постоянно повышается уровень педагогического мастерства педагогов через организацию курсовой подготовки, самообразование, участие в муниципальных и региональных семинарах и конкурсах.</w:t>
      </w:r>
    </w:p>
    <w:p w:rsidR="00E26F62" w:rsidRPr="00E26F62" w:rsidRDefault="00E26F62" w:rsidP="00E26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6F62" w:rsidRPr="00E26F62" w:rsidSect="00E26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C"/>
    <w:rsid w:val="00015A65"/>
    <w:rsid w:val="000739DD"/>
    <w:rsid w:val="00094FE1"/>
    <w:rsid w:val="000F5099"/>
    <w:rsid w:val="001E777A"/>
    <w:rsid w:val="002115B6"/>
    <w:rsid w:val="003707E3"/>
    <w:rsid w:val="003B0FFA"/>
    <w:rsid w:val="003B7C46"/>
    <w:rsid w:val="004779BE"/>
    <w:rsid w:val="005018BD"/>
    <w:rsid w:val="005371B3"/>
    <w:rsid w:val="00564C6E"/>
    <w:rsid w:val="00566BFB"/>
    <w:rsid w:val="005C74BC"/>
    <w:rsid w:val="005D455D"/>
    <w:rsid w:val="006436FA"/>
    <w:rsid w:val="00731F2B"/>
    <w:rsid w:val="00735776"/>
    <w:rsid w:val="007B140B"/>
    <w:rsid w:val="007B4FB3"/>
    <w:rsid w:val="007D36F4"/>
    <w:rsid w:val="00816114"/>
    <w:rsid w:val="0082679C"/>
    <w:rsid w:val="00864331"/>
    <w:rsid w:val="008E69DE"/>
    <w:rsid w:val="00926F00"/>
    <w:rsid w:val="009454FE"/>
    <w:rsid w:val="009947D1"/>
    <w:rsid w:val="009B50F4"/>
    <w:rsid w:val="00A17ECF"/>
    <w:rsid w:val="00A76792"/>
    <w:rsid w:val="00A802DE"/>
    <w:rsid w:val="00AB68F9"/>
    <w:rsid w:val="00AE30DD"/>
    <w:rsid w:val="00B22BE4"/>
    <w:rsid w:val="00BA1C57"/>
    <w:rsid w:val="00BA76E4"/>
    <w:rsid w:val="00BB15A2"/>
    <w:rsid w:val="00BB3BE4"/>
    <w:rsid w:val="00BF7450"/>
    <w:rsid w:val="00CE26D2"/>
    <w:rsid w:val="00CE58CF"/>
    <w:rsid w:val="00D10710"/>
    <w:rsid w:val="00D36498"/>
    <w:rsid w:val="00D62EB9"/>
    <w:rsid w:val="00DB6AC2"/>
    <w:rsid w:val="00DE76D1"/>
    <w:rsid w:val="00E26F62"/>
    <w:rsid w:val="00EB16F8"/>
    <w:rsid w:val="00EF71FC"/>
    <w:rsid w:val="00F46E2A"/>
    <w:rsid w:val="00F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7F56"/>
  <w15:docId w15:val="{C50A5E8E-5C1C-474F-9AAD-65920EC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успеваемости в 4</a:t>
            </a:r>
            <a:r>
              <a:rPr lang="ru-RU" baseline="0"/>
              <a:t> 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88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92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93</c:v>
                </c:pt>
                <c:pt idx="1">
                  <c:v>97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96</c:v>
                </c:pt>
                <c:pt idx="1">
                  <c:v>95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усеваемости в 5</a:t>
            </a:r>
            <a:r>
              <a:rPr lang="ru-RU" baseline="0"/>
              <a:t> 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58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72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</c:v>
                </c:pt>
                <c:pt idx="1">
                  <c:v>82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76</c:v>
                </c:pt>
                <c:pt idx="1">
                  <c:v>89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качества в 6 </a:t>
            </a:r>
            <a:r>
              <a:rPr lang="ru-RU" baseline="0"/>
              <a:t>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23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32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39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успеваемости в 6 </a:t>
            </a:r>
            <a:r>
              <a:rPr lang="ru-RU" baseline="0"/>
              <a:t>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43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7D-40A5-82C4-5757E86F31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73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7D-40A5-82C4-5757E86F31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81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7D-40A5-82C4-5757E86F31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86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7D-40A5-82C4-5757E86F3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качества в 4</a:t>
            </a:r>
            <a:r>
              <a:rPr lang="ru-RU" baseline="0"/>
              <a:t> 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27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55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</c:v>
                </c:pt>
                <c:pt idx="1">
                  <c:v>73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75</c:v>
                </c:pt>
                <c:pt idx="1">
                  <c:v>70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качества в 5</a:t>
            </a:r>
            <a:r>
              <a:rPr lang="ru-RU" baseline="0"/>
              <a:t> 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24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37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45</c:v>
                </c:pt>
                <c:pt idx="1">
                  <c:v>45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успеваемости в 5</a:t>
            </a:r>
            <a:r>
              <a:rPr lang="ru-RU" baseline="0"/>
              <a:t>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62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66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79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85</c:v>
                </c:pt>
                <c:pt idx="1">
                  <c:v>85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качества в 6</a:t>
            </a:r>
            <a:r>
              <a:rPr lang="ru-RU" baseline="0"/>
              <a:t> 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68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36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40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успеваемости в 6</a:t>
            </a:r>
            <a:r>
              <a:rPr lang="ru-RU" baseline="0"/>
              <a:t>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64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72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77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83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качества в 4</a:t>
            </a:r>
            <a:r>
              <a:rPr lang="ru-RU" baseline="0"/>
              <a:t> 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65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2-4F4E-8780-DD60A0B986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69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62-4F4E-8780-DD60A0B986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</c:v>
                </c:pt>
                <c:pt idx="1">
                  <c:v>74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62-4F4E-8780-DD60A0B986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79</c:v>
                </c:pt>
                <c:pt idx="1">
                  <c:v>78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62-4F4E-8780-DD60A0B98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успеваемости в 4</a:t>
            </a:r>
            <a:r>
              <a:rPr lang="ru-RU" baseline="0"/>
              <a:t> классе по годам </a:t>
            </a:r>
            <a:endParaRPr lang="ru-RU"/>
          </a:p>
        </c:rich>
      </c:tx>
      <c:layout>
        <c:manualLayout>
          <c:xMode val="edge"/>
          <c:yMode val="edge"/>
          <c:x val="8.9907633886189747E-2"/>
          <c:y val="6.1904761904761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DC-4DC2-8382-ABC738F2E2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</c:v>
                </c:pt>
                <c:pt idx="1">
                  <c:v>95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DC-4DC2-8382-ABC738F2E2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96</c:v>
                </c:pt>
                <c:pt idx="1">
                  <c:v>97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DC-4DC2-8382-ABC738F2E2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98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DC-4DC2-8382-ABC738F2E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качества в 5</a:t>
            </a:r>
            <a:r>
              <a:rPr lang="ru-RU" baseline="0"/>
              <a:t> классе по годам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Гуранская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45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7-4EEB-9246-28B5AF51F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Тулунский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52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7-4EEB-9246-28B5AF51F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57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7-4EEB-9246-28B5AF51F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результаты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58</c:v>
                </c:pt>
                <c:pt idx="1">
                  <c:v>65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67-4EEB-9246-28B5AF51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593104"/>
        <c:axId val="450596016"/>
      </c:barChart>
      <c:catAx>
        <c:axId val="4505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6016"/>
        <c:crosses val="autoZero"/>
        <c:auto val="1"/>
        <c:lblAlgn val="ctr"/>
        <c:lblOffset val="100"/>
        <c:noMultiLvlLbl val="0"/>
      </c:catAx>
      <c:valAx>
        <c:axId val="45059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5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13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28</cp:revision>
  <dcterms:created xsi:type="dcterms:W3CDTF">2020-09-22T01:49:00Z</dcterms:created>
  <dcterms:modified xsi:type="dcterms:W3CDTF">2020-10-11T11:48:00Z</dcterms:modified>
</cp:coreProperties>
</file>